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7193" w14:textId="77777777" w:rsidR="00B40E0D" w:rsidRDefault="00B57217" w:rsidP="00B40E0D">
      <w:pPr>
        <w:jc w:val="center"/>
        <w:rPr>
          <w:sz w:val="32"/>
          <w:szCs w:val="32"/>
        </w:rPr>
      </w:pPr>
      <w:r>
        <w:rPr>
          <w:noProof/>
        </w:rPr>
        <w:drawing>
          <wp:inline distT="0" distB="0" distL="0" distR="0" wp14:anchorId="4C99DC9A" wp14:editId="45B0D297">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61B60E16" w14:textId="77777777" w:rsidR="00C947F9" w:rsidRDefault="00C947F9" w:rsidP="00C947F9">
      <w:pPr>
        <w:pStyle w:val="ListParagraph"/>
        <w:spacing w:after="0" w:line="240" w:lineRule="auto"/>
        <w:ind w:left="0"/>
        <w:jc w:val="center"/>
        <w:rPr>
          <w:b/>
          <w:bCs/>
          <w:sz w:val="24"/>
          <w:szCs w:val="24"/>
        </w:rPr>
      </w:pPr>
      <w:r>
        <w:rPr>
          <w:b/>
          <w:bCs/>
          <w:sz w:val="24"/>
          <w:szCs w:val="24"/>
        </w:rPr>
        <w:t>Insurance You Didn’t Know You Needed</w:t>
      </w:r>
    </w:p>
    <w:p w14:paraId="20473B3C" w14:textId="77777777" w:rsidR="00C947F9" w:rsidRDefault="00C947F9" w:rsidP="00C947F9">
      <w:pPr>
        <w:pStyle w:val="ListParagraph"/>
        <w:spacing w:after="0" w:line="240" w:lineRule="auto"/>
        <w:ind w:left="0"/>
        <w:jc w:val="center"/>
        <w:rPr>
          <w:b/>
          <w:bCs/>
          <w:sz w:val="24"/>
          <w:szCs w:val="24"/>
        </w:rPr>
      </w:pPr>
    </w:p>
    <w:p w14:paraId="67B82D15" w14:textId="05638298" w:rsidR="00C947F9" w:rsidRDefault="00C947F9" w:rsidP="00C947F9">
      <w:pPr>
        <w:pStyle w:val="ListParagraph"/>
        <w:spacing w:after="0" w:line="240" w:lineRule="auto"/>
        <w:ind w:left="0"/>
        <w:rPr>
          <w:sz w:val="24"/>
          <w:szCs w:val="24"/>
        </w:rPr>
      </w:pPr>
      <w:r>
        <w:rPr>
          <w:sz w:val="24"/>
          <w:szCs w:val="24"/>
        </w:rPr>
        <w:t xml:space="preserve">You know </w:t>
      </w:r>
      <w:r w:rsidR="00A21B59">
        <w:rPr>
          <w:sz w:val="24"/>
          <w:szCs w:val="24"/>
        </w:rPr>
        <w:t xml:space="preserve">all about </w:t>
      </w:r>
      <w:r>
        <w:rPr>
          <w:sz w:val="24"/>
          <w:szCs w:val="24"/>
        </w:rPr>
        <w:t xml:space="preserve">the basic coverage that comes with your health insurance, car insurance and home insurance policies. But did you know there are other special insurance policies and add-ons that you could be missing out on? </w:t>
      </w:r>
    </w:p>
    <w:p w14:paraId="1FA678FD" w14:textId="77777777" w:rsidR="00C947F9" w:rsidRDefault="00C947F9" w:rsidP="00C947F9">
      <w:pPr>
        <w:pStyle w:val="ListParagraph"/>
        <w:spacing w:after="0" w:line="240" w:lineRule="auto"/>
        <w:ind w:left="0"/>
        <w:rPr>
          <w:sz w:val="24"/>
          <w:szCs w:val="24"/>
        </w:rPr>
      </w:pPr>
    </w:p>
    <w:p w14:paraId="507C4D23" w14:textId="67295CE1" w:rsidR="00C947F9" w:rsidRDefault="00C947F9" w:rsidP="00C947F9">
      <w:pPr>
        <w:pStyle w:val="ListParagraph"/>
        <w:spacing w:after="0" w:line="240" w:lineRule="auto"/>
        <w:ind w:left="0"/>
        <w:rPr>
          <w:sz w:val="24"/>
          <w:szCs w:val="24"/>
        </w:rPr>
      </w:pPr>
      <w:r>
        <w:rPr>
          <w:sz w:val="24"/>
          <w:szCs w:val="24"/>
        </w:rPr>
        <w:t>If you’re traveling to Mexico, own an older home,</w:t>
      </w:r>
      <w:r w:rsidR="00A21B59">
        <w:rPr>
          <w:sz w:val="24"/>
          <w:szCs w:val="24"/>
        </w:rPr>
        <w:t xml:space="preserve"> or</w:t>
      </w:r>
      <w:r>
        <w:rPr>
          <w:sz w:val="24"/>
          <w:szCs w:val="24"/>
        </w:rPr>
        <w:t xml:space="preserve"> </w:t>
      </w:r>
      <w:r w:rsidR="00A21B59">
        <w:rPr>
          <w:sz w:val="24"/>
          <w:szCs w:val="24"/>
        </w:rPr>
        <w:t xml:space="preserve">have </w:t>
      </w:r>
      <w:r>
        <w:rPr>
          <w:sz w:val="24"/>
          <w:szCs w:val="24"/>
        </w:rPr>
        <w:t xml:space="preserve">a classic car or precious family heirlooms, etc., you should </w:t>
      </w:r>
      <w:r w:rsidR="00A21B59">
        <w:rPr>
          <w:sz w:val="24"/>
          <w:szCs w:val="24"/>
        </w:rPr>
        <w:t xml:space="preserve">consider </w:t>
      </w:r>
      <w:r>
        <w:rPr>
          <w:sz w:val="24"/>
          <w:szCs w:val="24"/>
        </w:rPr>
        <w:t>increas</w:t>
      </w:r>
      <w:r w:rsidR="00A21B59">
        <w:rPr>
          <w:sz w:val="24"/>
          <w:szCs w:val="24"/>
        </w:rPr>
        <w:t>ing</w:t>
      </w:r>
      <w:r>
        <w:rPr>
          <w:sz w:val="24"/>
          <w:szCs w:val="24"/>
        </w:rPr>
        <w:t xml:space="preserve"> your protection by looking into these lesser-known insurance policies and options.</w:t>
      </w:r>
    </w:p>
    <w:p w14:paraId="4BA81FA4" w14:textId="77777777" w:rsidR="00C947F9" w:rsidRDefault="00C947F9" w:rsidP="00C947F9">
      <w:pPr>
        <w:pStyle w:val="ListParagraph"/>
        <w:spacing w:after="0" w:line="240" w:lineRule="auto"/>
        <w:ind w:left="0"/>
        <w:rPr>
          <w:sz w:val="24"/>
          <w:szCs w:val="24"/>
        </w:rPr>
      </w:pPr>
    </w:p>
    <w:p w14:paraId="0BD2ADF3" w14:textId="77777777" w:rsidR="00C947F9" w:rsidRDefault="00391E1E" w:rsidP="00C947F9">
      <w:pPr>
        <w:pStyle w:val="ListParagraph"/>
        <w:spacing w:after="0" w:line="240" w:lineRule="auto"/>
        <w:ind w:left="0"/>
        <w:rPr>
          <w:b/>
          <w:bCs/>
          <w:sz w:val="24"/>
          <w:szCs w:val="24"/>
        </w:rPr>
      </w:pPr>
      <w:hyperlink r:id="rId6" w:history="1">
        <w:r w:rsidR="00C947F9">
          <w:rPr>
            <w:rStyle w:val="Hyperlink"/>
            <w:b/>
            <w:bCs/>
            <w:sz w:val="24"/>
            <w:szCs w:val="24"/>
          </w:rPr>
          <w:t>Mexi</w:t>
        </w:r>
        <w:r w:rsidR="00C947F9">
          <w:rPr>
            <w:rStyle w:val="Hyperlink"/>
            <w:b/>
            <w:bCs/>
            <w:sz w:val="24"/>
            <w:szCs w:val="24"/>
          </w:rPr>
          <w:t>c</w:t>
        </w:r>
        <w:r w:rsidR="00C947F9">
          <w:rPr>
            <w:rStyle w:val="Hyperlink"/>
            <w:b/>
            <w:bCs/>
            <w:sz w:val="24"/>
            <w:szCs w:val="24"/>
          </w:rPr>
          <w:t>o Auto Insurance</w:t>
        </w:r>
      </w:hyperlink>
    </w:p>
    <w:p w14:paraId="2C67EED0" w14:textId="422B3A6F" w:rsidR="00C947F9" w:rsidRDefault="00C947F9" w:rsidP="00C947F9">
      <w:pPr>
        <w:pStyle w:val="ListParagraph"/>
        <w:spacing w:after="0" w:line="240" w:lineRule="auto"/>
        <w:ind w:left="0"/>
        <w:rPr>
          <w:sz w:val="24"/>
          <w:szCs w:val="24"/>
        </w:rPr>
      </w:pPr>
      <w:r>
        <w:rPr>
          <w:sz w:val="24"/>
          <w:szCs w:val="24"/>
        </w:rPr>
        <w:t>Planning to travel south of the border? Mexico does not recognize U.S. auto insurance. If you’re driving to Mexico from the U.S. in your own car or a rental</w:t>
      </w:r>
      <w:r w:rsidR="00A21B59">
        <w:rPr>
          <w:sz w:val="24"/>
          <w:szCs w:val="24"/>
        </w:rPr>
        <w:t xml:space="preserve"> car</w:t>
      </w:r>
      <w:r>
        <w:rPr>
          <w:sz w:val="24"/>
          <w:szCs w:val="24"/>
        </w:rPr>
        <w:t xml:space="preserve">, you will need to purchase a tourist auto policy. </w:t>
      </w:r>
    </w:p>
    <w:p w14:paraId="2A41697F" w14:textId="034C432F" w:rsidR="00C947F9" w:rsidRDefault="00C947F9" w:rsidP="00C947F9">
      <w:pPr>
        <w:pStyle w:val="ListParagraph"/>
        <w:numPr>
          <w:ilvl w:val="0"/>
          <w:numId w:val="1"/>
        </w:numPr>
        <w:spacing w:after="0" w:line="240" w:lineRule="auto"/>
        <w:rPr>
          <w:sz w:val="24"/>
          <w:szCs w:val="24"/>
        </w:rPr>
      </w:pPr>
      <w:r>
        <w:rPr>
          <w:sz w:val="24"/>
          <w:szCs w:val="24"/>
        </w:rPr>
        <w:t>A Mexico</w:t>
      </w:r>
      <w:r w:rsidR="00A21B59">
        <w:rPr>
          <w:sz w:val="24"/>
          <w:szCs w:val="24"/>
        </w:rPr>
        <w:t>-specific</w:t>
      </w:r>
      <w:r>
        <w:rPr>
          <w:sz w:val="24"/>
          <w:szCs w:val="24"/>
        </w:rPr>
        <w:t xml:space="preserve"> auto policy will </w:t>
      </w:r>
      <w:r w:rsidR="00A21B59">
        <w:rPr>
          <w:sz w:val="24"/>
          <w:szCs w:val="24"/>
        </w:rPr>
        <w:t>c</w:t>
      </w:r>
      <w:r>
        <w:rPr>
          <w:sz w:val="24"/>
          <w:szCs w:val="24"/>
        </w:rPr>
        <w:t>over damages if you’re involved in an accident</w:t>
      </w:r>
      <w:r w:rsidR="00A21B59">
        <w:rPr>
          <w:sz w:val="24"/>
          <w:szCs w:val="24"/>
        </w:rPr>
        <w:t xml:space="preserve"> while there</w:t>
      </w:r>
      <w:r>
        <w:rPr>
          <w:sz w:val="24"/>
          <w:szCs w:val="24"/>
        </w:rPr>
        <w:t xml:space="preserve">. </w:t>
      </w:r>
    </w:p>
    <w:p w14:paraId="2A78EF00" w14:textId="49C518B9" w:rsidR="00C947F9" w:rsidRDefault="00C947F9" w:rsidP="00C947F9">
      <w:pPr>
        <w:pStyle w:val="ListParagraph"/>
        <w:numPr>
          <w:ilvl w:val="0"/>
          <w:numId w:val="1"/>
        </w:numPr>
        <w:spacing w:after="0" w:line="240" w:lineRule="auto"/>
        <w:rPr>
          <w:sz w:val="24"/>
          <w:szCs w:val="24"/>
        </w:rPr>
      </w:pPr>
      <w:r>
        <w:rPr>
          <w:sz w:val="24"/>
          <w:szCs w:val="24"/>
        </w:rPr>
        <w:t xml:space="preserve">If </w:t>
      </w:r>
      <w:r w:rsidR="00A21B59">
        <w:rPr>
          <w:sz w:val="24"/>
          <w:szCs w:val="24"/>
        </w:rPr>
        <w:t xml:space="preserve">involved in an accident, </w:t>
      </w:r>
      <w:r>
        <w:rPr>
          <w:sz w:val="24"/>
          <w:szCs w:val="24"/>
        </w:rPr>
        <w:t xml:space="preserve">you </w:t>
      </w:r>
      <w:r w:rsidR="00A21B59">
        <w:rPr>
          <w:sz w:val="24"/>
          <w:szCs w:val="24"/>
        </w:rPr>
        <w:t xml:space="preserve">must </w:t>
      </w:r>
      <w:r>
        <w:rPr>
          <w:sz w:val="24"/>
          <w:szCs w:val="24"/>
        </w:rPr>
        <w:t xml:space="preserve">show proof of Mexican </w:t>
      </w:r>
      <w:proofErr w:type="gramStart"/>
      <w:r w:rsidR="00A21B59">
        <w:rPr>
          <w:sz w:val="24"/>
          <w:szCs w:val="24"/>
        </w:rPr>
        <w:t>insurance</w:t>
      </w:r>
      <w:proofErr w:type="gramEnd"/>
      <w:r w:rsidR="00A21B59">
        <w:rPr>
          <w:sz w:val="24"/>
          <w:szCs w:val="24"/>
        </w:rPr>
        <w:t xml:space="preserve"> or</w:t>
      </w:r>
      <w:r>
        <w:rPr>
          <w:sz w:val="24"/>
          <w:szCs w:val="24"/>
        </w:rPr>
        <w:t xml:space="preserve"> you c</w:t>
      </w:r>
      <w:r w:rsidR="00A21B59">
        <w:rPr>
          <w:sz w:val="24"/>
          <w:szCs w:val="24"/>
        </w:rPr>
        <w:t>ould</w:t>
      </w:r>
      <w:r>
        <w:rPr>
          <w:sz w:val="24"/>
          <w:szCs w:val="24"/>
        </w:rPr>
        <w:t xml:space="preserve"> be heavily fined and even arrested. This is true even if you are not at fault for the accident.</w:t>
      </w:r>
    </w:p>
    <w:p w14:paraId="7C759FE0" w14:textId="245BC5D7" w:rsidR="00C947F9" w:rsidRDefault="00A21B59" w:rsidP="00C947F9">
      <w:pPr>
        <w:pStyle w:val="ListParagraph"/>
        <w:numPr>
          <w:ilvl w:val="0"/>
          <w:numId w:val="1"/>
        </w:numPr>
        <w:spacing w:after="0" w:line="240" w:lineRule="auto"/>
        <w:rPr>
          <w:sz w:val="24"/>
          <w:szCs w:val="24"/>
        </w:rPr>
      </w:pPr>
      <w:r>
        <w:rPr>
          <w:sz w:val="24"/>
          <w:szCs w:val="24"/>
        </w:rPr>
        <w:t>C</w:t>
      </w:r>
      <w:r w:rsidR="00C947F9">
        <w:rPr>
          <w:sz w:val="24"/>
          <w:szCs w:val="24"/>
        </w:rPr>
        <w:t xml:space="preserve">overage </w:t>
      </w:r>
      <w:r>
        <w:rPr>
          <w:sz w:val="24"/>
          <w:szCs w:val="24"/>
        </w:rPr>
        <w:t xml:space="preserve">can be obtained </w:t>
      </w:r>
      <w:r w:rsidR="00C947F9">
        <w:rPr>
          <w:sz w:val="24"/>
          <w:szCs w:val="24"/>
        </w:rPr>
        <w:t>for the duration of your tri</w:t>
      </w:r>
      <w:r w:rsidR="00FC49A4">
        <w:rPr>
          <w:sz w:val="24"/>
          <w:szCs w:val="24"/>
        </w:rPr>
        <w:t xml:space="preserve">p, from </w:t>
      </w:r>
      <w:r w:rsidR="00C947F9">
        <w:rPr>
          <w:sz w:val="24"/>
          <w:szCs w:val="24"/>
        </w:rPr>
        <w:t>a few days</w:t>
      </w:r>
      <w:r w:rsidR="00FC49A4">
        <w:rPr>
          <w:sz w:val="24"/>
          <w:szCs w:val="24"/>
        </w:rPr>
        <w:t xml:space="preserve"> to</w:t>
      </w:r>
      <w:r w:rsidR="00C947F9">
        <w:rPr>
          <w:sz w:val="24"/>
          <w:szCs w:val="24"/>
        </w:rPr>
        <w:t xml:space="preserve"> a few months or longer. </w:t>
      </w:r>
    </w:p>
    <w:p w14:paraId="47833C27" w14:textId="77777777" w:rsidR="00C947F9" w:rsidRDefault="00C947F9" w:rsidP="00C947F9">
      <w:pPr>
        <w:rPr>
          <w:sz w:val="24"/>
          <w:szCs w:val="24"/>
        </w:rPr>
      </w:pPr>
    </w:p>
    <w:p w14:paraId="10A76DAD" w14:textId="77777777" w:rsidR="00C947F9" w:rsidRDefault="00C947F9" w:rsidP="00C947F9">
      <w:pPr>
        <w:pStyle w:val="ListParagraph"/>
        <w:spacing w:after="0" w:line="240" w:lineRule="auto"/>
        <w:ind w:left="0"/>
        <w:rPr>
          <w:b/>
          <w:bCs/>
          <w:sz w:val="24"/>
          <w:szCs w:val="24"/>
        </w:rPr>
      </w:pPr>
      <w:r>
        <w:rPr>
          <w:b/>
          <w:bCs/>
          <w:sz w:val="24"/>
          <w:szCs w:val="24"/>
        </w:rPr>
        <w:t>Homes Built Before 1986</w:t>
      </w:r>
    </w:p>
    <w:p w14:paraId="02274098" w14:textId="0B10D8E6" w:rsidR="00C947F9" w:rsidRDefault="00C947F9" w:rsidP="00C947F9">
      <w:pPr>
        <w:pStyle w:val="ListParagraph"/>
        <w:spacing w:after="0" w:line="240" w:lineRule="auto"/>
        <w:ind w:left="0"/>
        <w:rPr>
          <w:sz w:val="24"/>
          <w:szCs w:val="24"/>
        </w:rPr>
      </w:pPr>
      <w:r>
        <w:rPr>
          <w:sz w:val="24"/>
          <w:szCs w:val="24"/>
        </w:rPr>
        <w:t xml:space="preserve">Homebuilding has changed over the years. If you’re living in a home built before 1986, it’s likely your house has outdated materials or old-fashioned types of construction. You can get a policy option that helps bring your house </w:t>
      </w:r>
      <w:r w:rsidR="00572814">
        <w:rPr>
          <w:sz w:val="24"/>
          <w:szCs w:val="24"/>
        </w:rPr>
        <w:t>up to date</w:t>
      </w:r>
      <w:r>
        <w:rPr>
          <w:sz w:val="24"/>
          <w:szCs w:val="24"/>
        </w:rPr>
        <w:t xml:space="preserve"> if it is damaged.</w:t>
      </w:r>
    </w:p>
    <w:p w14:paraId="36E5CA48" w14:textId="77777777" w:rsidR="00C947F9" w:rsidRDefault="00C947F9" w:rsidP="00C947F9">
      <w:pPr>
        <w:pStyle w:val="ListParagraph"/>
        <w:numPr>
          <w:ilvl w:val="0"/>
          <w:numId w:val="2"/>
        </w:numPr>
        <w:spacing w:after="0" w:line="240" w:lineRule="auto"/>
        <w:rPr>
          <w:sz w:val="24"/>
          <w:szCs w:val="24"/>
        </w:rPr>
      </w:pPr>
      <w:r>
        <w:rPr>
          <w:sz w:val="24"/>
          <w:szCs w:val="24"/>
        </w:rPr>
        <w:t>With this type of policy, in the event of a loss, your insurance covers repairs and/or replacement of outdated materials and construction methods.</w:t>
      </w:r>
    </w:p>
    <w:p w14:paraId="288DF571" w14:textId="77777777" w:rsidR="00C947F9" w:rsidRDefault="00C947F9" w:rsidP="00C947F9">
      <w:pPr>
        <w:pStyle w:val="ListParagraph"/>
        <w:numPr>
          <w:ilvl w:val="0"/>
          <w:numId w:val="2"/>
        </w:numPr>
        <w:spacing w:after="0" w:line="240" w:lineRule="auto"/>
        <w:rPr>
          <w:sz w:val="24"/>
          <w:szCs w:val="24"/>
        </w:rPr>
      </w:pPr>
      <w:r>
        <w:rPr>
          <w:sz w:val="24"/>
          <w:szCs w:val="24"/>
        </w:rPr>
        <w:t xml:space="preserve">As a result, losses will cost less to settle.  </w:t>
      </w:r>
    </w:p>
    <w:p w14:paraId="690DACE4" w14:textId="77777777" w:rsidR="00C947F9" w:rsidRDefault="00C947F9" w:rsidP="00C947F9">
      <w:pPr>
        <w:pStyle w:val="ListParagraph"/>
        <w:numPr>
          <w:ilvl w:val="0"/>
          <w:numId w:val="2"/>
        </w:numPr>
        <w:spacing w:after="0" w:line="240" w:lineRule="auto"/>
        <w:rPr>
          <w:sz w:val="24"/>
          <w:szCs w:val="24"/>
        </w:rPr>
      </w:pPr>
      <w:r>
        <w:rPr>
          <w:sz w:val="24"/>
          <w:szCs w:val="24"/>
        </w:rPr>
        <w:t>Those repairs and updates will reduce the coverage amount that you need to protect your home.</w:t>
      </w:r>
    </w:p>
    <w:p w14:paraId="4CAE938C" w14:textId="77777777" w:rsidR="00C947F9" w:rsidRDefault="00C947F9" w:rsidP="00C947F9">
      <w:pPr>
        <w:pStyle w:val="ListParagraph"/>
        <w:numPr>
          <w:ilvl w:val="0"/>
          <w:numId w:val="2"/>
        </w:numPr>
        <w:spacing w:after="0" w:line="240" w:lineRule="auto"/>
        <w:rPr>
          <w:sz w:val="24"/>
          <w:szCs w:val="24"/>
        </w:rPr>
      </w:pPr>
      <w:r>
        <w:rPr>
          <w:sz w:val="24"/>
          <w:szCs w:val="24"/>
        </w:rPr>
        <w:t xml:space="preserve">This will ensure you have </w:t>
      </w:r>
      <w:hyperlink r:id="rId7" w:history="1">
        <w:r>
          <w:rPr>
            <w:rStyle w:val="Hyperlink"/>
            <w:sz w:val="24"/>
            <w:szCs w:val="24"/>
          </w:rPr>
          <w:t>enough ins</w:t>
        </w:r>
        <w:r>
          <w:rPr>
            <w:rStyle w:val="Hyperlink"/>
            <w:sz w:val="24"/>
            <w:szCs w:val="24"/>
          </w:rPr>
          <w:t>u</w:t>
        </w:r>
        <w:r>
          <w:rPr>
            <w:rStyle w:val="Hyperlink"/>
            <w:sz w:val="24"/>
            <w:szCs w:val="24"/>
          </w:rPr>
          <w:t>rance to rebuild</w:t>
        </w:r>
      </w:hyperlink>
      <w:r>
        <w:rPr>
          <w:sz w:val="24"/>
          <w:szCs w:val="24"/>
        </w:rPr>
        <w:t>.</w:t>
      </w:r>
    </w:p>
    <w:p w14:paraId="605F5133" w14:textId="77777777" w:rsidR="00C947F9" w:rsidRDefault="00C947F9" w:rsidP="00C947F9">
      <w:pPr>
        <w:pStyle w:val="ListParagraph"/>
        <w:spacing w:after="0" w:line="240" w:lineRule="auto"/>
        <w:ind w:left="0"/>
        <w:rPr>
          <w:sz w:val="24"/>
          <w:szCs w:val="24"/>
        </w:rPr>
      </w:pPr>
    </w:p>
    <w:p w14:paraId="43BB0E95" w14:textId="77777777" w:rsidR="00C947F9" w:rsidRDefault="00C947F9" w:rsidP="00C947F9">
      <w:pPr>
        <w:pStyle w:val="ListParagraph"/>
        <w:spacing w:after="0" w:line="240" w:lineRule="auto"/>
        <w:ind w:left="0"/>
        <w:rPr>
          <w:b/>
          <w:bCs/>
          <w:sz w:val="24"/>
          <w:szCs w:val="24"/>
        </w:rPr>
      </w:pPr>
      <w:r>
        <w:rPr>
          <w:b/>
          <w:bCs/>
          <w:sz w:val="24"/>
          <w:szCs w:val="24"/>
        </w:rPr>
        <w:t>Special Computer Coverage</w:t>
      </w:r>
    </w:p>
    <w:p w14:paraId="7A2B4A09" w14:textId="12C45388" w:rsidR="00C947F9" w:rsidRDefault="00C947F9" w:rsidP="00C947F9">
      <w:pPr>
        <w:pStyle w:val="ListParagraph"/>
        <w:spacing w:after="0" w:line="240" w:lineRule="auto"/>
        <w:ind w:left="0"/>
        <w:rPr>
          <w:sz w:val="24"/>
          <w:szCs w:val="24"/>
        </w:rPr>
      </w:pPr>
      <w:r>
        <w:rPr>
          <w:sz w:val="24"/>
          <w:szCs w:val="24"/>
        </w:rPr>
        <w:t xml:space="preserve">With </w:t>
      </w:r>
      <w:r w:rsidR="00FC49A4">
        <w:rPr>
          <w:sz w:val="24"/>
          <w:szCs w:val="24"/>
        </w:rPr>
        <w:t xml:space="preserve">many people </w:t>
      </w:r>
      <w:r>
        <w:rPr>
          <w:sz w:val="24"/>
          <w:szCs w:val="24"/>
        </w:rPr>
        <w:t xml:space="preserve">working remotely this past year, computers have become our lifeline. Consider a special computer coverage option to ensure you are covered for all of your devices: desktop computers, laptops, tablets and smart phones. While homeowner policies typically cover possessions, special computer </w:t>
      </w:r>
      <w:r w:rsidR="00FC49A4">
        <w:rPr>
          <w:sz w:val="24"/>
          <w:szCs w:val="24"/>
        </w:rPr>
        <w:t>insurance</w:t>
      </w:r>
      <w:r>
        <w:rPr>
          <w:sz w:val="24"/>
          <w:szCs w:val="24"/>
        </w:rPr>
        <w:t xml:space="preserve"> offers more coverage. </w:t>
      </w:r>
    </w:p>
    <w:p w14:paraId="69C4284A" w14:textId="1E7D460E" w:rsidR="00C947F9" w:rsidRDefault="00FC49A4" w:rsidP="00C947F9">
      <w:pPr>
        <w:pStyle w:val="ListParagraph"/>
        <w:numPr>
          <w:ilvl w:val="0"/>
          <w:numId w:val="3"/>
        </w:numPr>
        <w:spacing w:after="0" w:line="240" w:lineRule="auto"/>
        <w:rPr>
          <w:sz w:val="24"/>
          <w:szCs w:val="24"/>
        </w:rPr>
      </w:pPr>
      <w:r>
        <w:rPr>
          <w:sz w:val="24"/>
          <w:szCs w:val="24"/>
        </w:rPr>
        <w:t>For example, i</w:t>
      </w:r>
      <w:r w:rsidR="00C947F9">
        <w:rPr>
          <w:sz w:val="24"/>
          <w:szCs w:val="24"/>
        </w:rPr>
        <w:t xml:space="preserve">f you accidentally spill a glass of water on your computer and </w:t>
      </w:r>
      <w:r>
        <w:rPr>
          <w:sz w:val="24"/>
          <w:szCs w:val="24"/>
        </w:rPr>
        <w:t>it’s</w:t>
      </w:r>
      <w:r w:rsidR="00C947F9">
        <w:rPr>
          <w:sz w:val="24"/>
          <w:szCs w:val="24"/>
        </w:rPr>
        <w:t xml:space="preserve"> damaged as a result, it would be covered. </w:t>
      </w:r>
    </w:p>
    <w:p w14:paraId="254A83D0" w14:textId="6E721311" w:rsidR="00C947F9" w:rsidRDefault="00FC49A4" w:rsidP="00C947F9">
      <w:pPr>
        <w:pStyle w:val="ListParagraph"/>
        <w:numPr>
          <w:ilvl w:val="0"/>
          <w:numId w:val="3"/>
        </w:numPr>
        <w:spacing w:after="0" w:line="240" w:lineRule="auto"/>
        <w:rPr>
          <w:sz w:val="24"/>
          <w:szCs w:val="24"/>
        </w:rPr>
      </w:pPr>
      <w:r>
        <w:rPr>
          <w:sz w:val="24"/>
          <w:szCs w:val="24"/>
        </w:rPr>
        <w:t>Y</w:t>
      </w:r>
      <w:r w:rsidR="00C947F9">
        <w:rPr>
          <w:sz w:val="24"/>
          <w:szCs w:val="24"/>
        </w:rPr>
        <w:t xml:space="preserve">ou </w:t>
      </w:r>
      <w:r>
        <w:rPr>
          <w:sz w:val="24"/>
          <w:szCs w:val="24"/>
        </w:rPr>
        <w:t xml:space="preserve">also </w:t>
      </w:r>
      <w:r w:rsidR="00C947F9">
        <w:rPr>
          <w:sz w:val="24"/>
          <w:szCs w:val="24"/>
        </w:rPr>
        <w:t xml:space="preserve">will receive more money for your </w:t>
      </w:r>
      <w:r>
        <w:rPr>
          <w:sz w:val="24"/>
          <w:szCs w:val="24"/>
        </w:rPr>
        <w:t xml:space="preserve">damaged </w:t>
      </w:r>
      <w:r w:rsidR="00C947F9">
        <w:rPr>
          <w:sz w:val="24"/>
          <w:szCs w:val="24"/>
        </w:rPr>
        <w:t>device</w:t>
      </w:r>
      <w:r>
        <w:rPr>
          <w:sz w:val="24"/>
          <w:szCs w:val="24"/>
        </w:rPr>
        <w:t xml:space="preserve"> than wit</w:t>
      </w:r>
      <w:r w:rsidR="00C947F9">
        <w:rPr>
          <w:sz w:val="24"/>
          <w:szCs w:val="24"/>
        </w:rPr>
        <w:t xml:space="preserve">h </w:t>
      </w:r>
      <w:r>
        <w:rPr>
          <w:sz w:val="24"/>
          <w:szCs w:val="24"/>
        </w:rPr>
        <w:t xml:space="preserve">your </w:t>
      </w:r>
      <w:r w:rsidR="00C947F9">
        <w:rPr>
          <w:sz w:val="24"/>
          <w:szCs w:val="24"/>
        </w:rPr>
        <w:t>traditional homeowner’s</w:t>
      </w:r>
      <w:r>
        <w:rPr>
          <w:sz w:val="24"/>
          <w:szCs w:val="24"/>
        </w:rPr>
        <w:t xml:space="preserve"> policy</w:t>
      </w:r>
      <w:r w:rsidR="00C947F9">
        <w:rPr>
          <w:sz w:val="24"/>
          <w:szCs w:val="24"/>
        </w:rPr>
        <w:t>.</w:t>
      </w:r>
    </w:p>
    <w:p w14:paraId="36AF8FBD" w14:textId="77777777" w:rsidR="00C947F9" w:rsidRDefault="00C947F9" w:rsidP="00C947F9">
      <w:pPr>
        <w:pStyle w:val="ListParagraph"/>
        <w:spacing w:after="0" w:line="240" w:lineRule="auto"/>
        <w:rPr>
          <w:sz w:val="24"/>
          <w:szCs w:val="24"/>
        </w:rPr>
      </w:pPr>
    </w:p>
    <w:p w14:paraId="082A22F3" w14:textId="77777777" w:rsidR="00C947F9" w:rsidRDefault="00391E1E" w:rsidP="00C947F9">
      <w:pPr>
        <w:pStyle w:val="ListParagraph"/>
        <w:spacing w:after="0" w:line="240" w:lineRule="auto"/>
        <w:ind w:left="0"/>
        <w:rPr>
          <w:b/>
          <w:sz w:val="24"/>
          <w:szCs w:val="24"/>
        </w:rPr>
      </w:pPr>
      <w:hyperlink r:id="rId8" w:history="1">
        <w:r w:rsidR="00C947F9">
          <w:rPr>
            <w:rStyle w:val="Hyperlink"/>
            <w:b/>
            <w:sz w:val="24"/>
            <w:szCs w:val="24"/>
          </w:rPr>
          <w:t>Scheduled Persona</w:t>
        </w:r>
        <w:r w:rsidR="00C947F9">
          <w:rPr>
            <w:rStyle w:val="Hyperlink"/>
            <w:b/>
            <w:sz w:val="24"/>
            <w:szCs w:val="24"/>
          </w:rPr>
          <w:t>l</w:t>
        </w:r>
        <w:r w:rsidR="00C947F9">
          <w:rPr>
            <w:rStyle w:val="Hyperlink"/>
            <w:b/>
            <w:sz w:val="24"/>
            <w:szCs w:val="24"/>
          </w:rPr>
          <w:t xml:space="preserve"> Property Coverage (Rider)</w:t>
        </w:r>
      </w:hyperlink>
    </w:p>
    <w:p w14:paraId="538B7D39" w14:textId="77777777" w:rsidR="00C947F9" w:rsidRDefault="00391E1E" w:rsidP="00C947F9">
      <w:pPr>
        <w:pStyle w:val="ListParagraph"/>
        <w:spacing w:after="0" w:line="240" w:lineRule="auto"/>
        <w:ind w:left="0"/>
        <w:rPr>
          <w:sz w:val="24"/>
          <w:szCs w:val="24"/>
        </w:rPr>
      </w:pPr>
      <w:hyperlink r:id="rId9" w:history="1">
        <w:r w:rsidR="00C947F9">
          <w:rPr>
            <w:rStyle w:val="Hyperlink"/>
            <w:sz w:val="24"/>
            <w:szCs w:val="24"/>
          </w:rPr>
          <w:t>Perso</w:t>
        </w:r>
        <w:r w:rsidR="00C947F9">
          <w:rPr>
            <w:rStyle w:val="Hyperlink"/>
            <w:sz w:val="24"/>
            <w:szCs w:val="24"/>
          </w:rPr>
          <w:t>n</w:t>
        </w:r>
        <w:r w:rsidR="00C947F9">
          <w:rPr>
            <w:rStyle w:val="Hyperlink"/>
            <w:sz w:val="24"/>
            <w:szCs w:val="24"/>
          </w:rPr>
          <w:t>al Property</w:t>
        </w:r>
      </w:hyperlink>
      <w:r w:rsidR="00C947F9">
        <w:rPr>
          <w:sz w:val="24"/>
          <w:szCs w:val="24"/>
        </w:rPr>
        <w:t>, also referred to as “contents coverage,” is the term insurance companies use to collectively define the things you own inside your home. Scheduled Personal Property (SPP) Coverage is for items that have higher values above your personal property coverage limits. This includes:</w:t>
      </w:r>
    </w:p>
    <w:p w14:paraId="4DD37E01" w14:textId="78DB429E" w:rsidR="00572814" w:rsidRPr="00572814" w:rsidRDefault="00C947F9" w:rsidP="00572814">
      <w:pPr>
        <w:pStyle w:val="ListParagraph"/>
        <w:numPr>
          <w:ilvl w:val="0"/>
          <w:numId w:val="4"/>
        </w:numPr>
        <w:spacing w:after="0" w:line="240" w:lineRule="auto"/>
        <w:rPr>
          <w:sz w:val="24"/>
          <w:szCs w:val="24"/>
        </w:rPr>
      </w:pPr>
      <w:r>
        <w:rPr>
          <w:sz w:val="24"/>
          <w:szCs w:val="24"/>
        </w:rPr>
        <w:lastRenderedPageBreak/>
        <w:t>Heirlooms</w:t>
      </w:r>
    </w:p>
    <w:p w14:paraId="75D2426D" w14:textId="77777777" w:rsidR="00C947F9" w:rsidRDefault="00C947F9" w:rsidP="00C947F9">
      <w:pPr>
        <w:pStyle w:val="ListParagraph"/>
        <w:numPr>
          <w:ilvl w:val="0"/>
          <w:numId w:val="4"/>
        </w:numPr>
        <w:spacing w:after="0" w:line="240" w:lineRule="auto"/>
        <w:rPr>
          <w:sz w:val="24"/>
          <w:szCs w:val="24"/>
        </w:rPr>
      </w:pPr>
      <w:r>
        <w:rPr>
          <w:sz w:val="24"/>
          <w:szCs w:val="24"/>
        </w:rPr>
        <w:t>Watches</w:t>
      </w:r>
    </w:p>
    <w:p w14:paraId="1E4B392D" w14:textId="77777777" w:rsidR="00C947F9" w:rsidRDefault="00C947F9" w:rsidP="00C947F9">
      <w:pPr>
        <w:pStyle w:val="ListParagraph"/>
        <w:numPr>
          <w:ilvl w:val="0"/>
          <w:numId w:val="4"/>
        </w:numPr>
        <w:spacing w:after="0" w:line="240" w:lineRule="auto"/>
        <w:rPr>
          <w:sz w:val="24"/>
          <w:szCs w:val="24"/>
        </w:rPr>
      </w:pPr>
      <w:r>
        <w:rPr>
          <w:sz w:val="24"/>
          <w:szCs w:val="24"/>
        </w:rPr>
        <w:t>Jewelry</w:t>
      </w:r>
    </w:p>
    <w:p w14:paraId="0140B559" w14:textId="77777777" w:rsidR="00572814" w:rsidRDefault="00572814" w:rsidP="00C947F9">
      <w:pPr>
        <w:pStyle w:val="ListParagraph"/>
        <w:numPr>
          <w:ilvl w:val="0"/>
          <w:numId w:val="4"/>
        </w:numPr>
        <w:spacing w:after="0" w:line="240" w:lineRule="auto"/>
        <w:rPr>
          <w:sz w:val="24"/>
          <w:szCs w:val="24"/>
        </w:rPr>
      </w:pPr>
      <w:r>
        <w:rPr>
          <w:sz w:val="24"/>
          <w:szCs w:val="24"/>
        </w:rPr>
        <w:t>Artwork</w:t>
      </w:r>
    </w:p>
    <w:p w14:paraId="46DD2447" w14:textId="6467E81E" w:rsidR="00C947F9" w:rsidRDefault="00C947F9" w:rsidP="00C947F9">
      <w:pPr>
        <w:pStyle w:val="ListParagraph"/>
        <w:numPr>
          <w:ilvl w:val="0"/>
          <w:numId w:val="4"/>
        </w:numPr>
        <w:spacing w:after="0" w:line="240" w:lineRule="auto"/>
        <w:rPr>
          <w:sz w:val="24"/>
          <w:szCs w:val="24"/>
        </w:rPr>
      </w:pPr>
      <w:r>
        <w:rPr>
          <w:sz w:val="24"/>
          <w:szCs w:val="24"/>
        </w:rPr>
        <w:t>Instruments</w:t>
      </w:r>
    </w:p>
    <w:p w14:paraId="2CC582B9" w14:textId="77777777" w:rsidR="00C947F9" w:rsidRDefault="00C947F9" w:rsidP="00C947F9">
      <w:pPr>
        <w:pStyle w:val="ListParagraph"/>
        <w:numPr>
          <w:ilvl w:val="0"/>
          <w:numId w:val="4"/>
        </w:numPr>
        <w:spacing w:after="0" w:line="240" w:lineRule="auto"/>
        <w:rPr>
          <w:sz w:val="24"/>
          <w:szCs w:val="24"/>
        </w:rPr>
      </w:pPr>
      <w:r>
        <w:rPr>
          <w:sz w:val="24"/>
          <w:szCs w:val="24"/>
        </w:rPr>
        <w:t>Furs</w:t>
      </w:r>
    </w:p>
    <w:p w14:paraId="3034BF43" w14:textId="77777777" w:rsidR="00C947F9" w:rsidRDefault="00C947F9" w:rsidP="00C947F9">
      <w:pPr>
        <w:rPr>
          <w:sz w:val="24"/>
          <w:szCs w:val="24"/>
        </w:rPr>
      </w:pPr>
    </w:p>
    <w:p w14:paraId="729A2ED3" w14:textId="4D0F28D4" w:rsidR="00C947F9" w:rsidRPr="00572814" w:rsidRDefault="00572814" w:rsidP="00C947F9">
      <w:pPr>
        <w:rPr>
          <w:sz w:val="24"/>
          <w:szCs w:val="24"/>
        </w:rPr>
      </w:pPr>
      <w:r>
        <w:rPr>
          <w:sz w:val="24"/>
          <w:szCs w:val="24"/>
        </w:rPr>
        <w:t xml:space="preserve">An </w:t>
      </w:r>
      <w:r w:rsidR="00C947F9" w:rsidRPr="00572814">
        <w:rPr>
          <w:sz w:val="24"/>
          <w:szCs w:val="24"/>
        </w:rPr>
        <w:t>SPP</w:t>
      </w:r>
      <w:r>
        <w:rPr>
          <w:sz w:val="24"/>
          <w:szCs w:val="24"/>
        </w:rPr>
        <w:t xml:space="preserve"> rider</w:t>
      </w:r>
      <w:r w:rsidR="00C947F9" w:rsidRPr="00572814">
        <w:rPr>
          <w:sz w:val="24"/>
          <w:szCs w:val="24"/>
        </w:rPr>
        <w:t xml:space="preserve"> offers much broader coverage for your precious items</w:t>
      </w:r>
      <w:r>
        <w:rPr>
          <w:sz w:val="24"/>
          <w:szCs w:val="24"/>
        </w:rPr>
        <w:t>:</w:t>
      </w:r>
      <w:r w:rsidR="00C947F9" w:rsidRPr="00572814">
        <w:rPr>
          <w:sz w:val="24"/>
          <w:szCs w:val="24"/>
        </w:rPr>
        <w:t xml:space="preserve"> if you misplace a </w:t>
      </w:r>
      <w:r>
        <w:rPr>
          <w:sz w:val="24"/>
          <w:szCs w:val="24"/>
        </w:rPr>
        <w:t>pair</w:t>
      </w:r>
      <w:r w:rsidR="00C947F9" w:rsidRPr="00572814">
        <w:rPr>
          <w:sz w:val="24"/>
          <w:szCs w:val="24"/>
        </w:rPr>
        <w:t xml:space="preserve"> of earrings, they</w:t>
      </w:r>
      <w:r>
        <w:rPr>
          <w:sz w:val="24"/>
          <w:szCs w:val="24"/>
        </w:rPr>
        <w:t>’</w:t>
      </w:r>
      <w:r w:rsidR="00C947F9" w:rsidRPr="00572814">
        <w:rPr>
          <w:sz w:val="24"/>
          <w:szCs w:val="24"/>
        </w:rPr>
        <w:t xml:space="preserve">re covered; if a diamond falls out of a ring, or a </w:t>
      </w:r>
      <w:proofErr w:type="gramStart"/>
      <w:r w:rsidR="00C947F9" w:rsidRPr="00572814">
        <w:rPr>
          <w:sz w:val="24"/>
          <w:szCs w:val="24"/>
        </w:rPr>
        <w:t>guitar neck breaks</w:t>
      </w:r>
      <w:proofErr w:type="gramEnd"/>
      <w:r w:rsidR="00C947F9" w:rsidRPr="00572814">
        <w:rPr>
          <w:sz w:val="24"/>
          <w:szCs w:val="24"/>
        </w:rPr>
        <w:t>, they’re covered. There</w:t>
      </w:r>
      <w:r>
        <w:rPr>
          <w:sz w:val="24"/>
          <w:szCs w:val="24"/>
        </w:rPr>
        <w:t>’</w:t>
      </w:r>
      <w:r w:rsidR="00C947F9" w:rsidRPr="00572814">
        <w:rPr>
          <w:sz w:val="24"/>
          <w:szCs w:val="24"/>
        </w:rPr>
        <w:t>s no deductible if the covered items are stolen, lost, or damaged. SPP provides a replacement for the actual appraised value of the item.</w:t>
      </w:r>
    </w:p>
    <w:p w14:paraId="20034B6A" w14:textId="77777777" w:rsidR="00C947F9" w:rsidRPr="00572814" w:rsidRDefault="00C947F9" w:rsidP="00C947F9">
      <w:pPr>
        <w:pStyle w:val="ListParagraph"/>
        <w:spacing w:after="0" w:line="240" w:lineRule="auto"/>
        <w:ind w:left="0"/>
        <w:rPr>
          <w:sz w:val="24"/>
          <w:szCs w:val="24"/>
        </w:rPr>
      </w:pPr>
    </w:p>
    <w:p w14:paraId="3970F79A" w14:textId="77777777" w:rsidR="00C947F9" w:rsidRDefault="00391E1E" w:rsidP="00C947F9">
      <w:pPr>
        <w:pStyle w:val="ListParagraph"/>
        <w:spacing w:after="0" w:line="240" w:lineRule="auto"/>
        <w:ind w:left="0"/>
        <w:rPr>
          <w:b/>
          <w:sz w:val="24"/>
          <w:szCs w:val="24"/>
        </w:rPr>
      </w:pPr>
      <w:hyperlink r:id="rId10" w:history="1">
        <w:r w:rsidR="00C947F9">
          <w:rPr>
            <w:rStyle w:val="Hyperlink"/>
            <w:b/>
            <w:sz w:val="24"/>
            <w:szCs w:val="24"/>
          </w:rPr>
          <w:t>Classic Car</w:t>
        </w:r>
        <w:r w:rsidR="00C947F9">
          <w:rPr>
            <w:rStyle w:val="Hyperlink"/>
            <w:b/>
            <w:sz w:val="24"/>
            <w:szCs w:val="24"/>
          </w:rPr>
          <w:t xml:space="preserve"> </w:t>
        </w:r>
        <w:r w:rsidR="00C947F9">
          <w:rPr>
            <w:rStyle w:val="Hyperlink"/>
            <w:b/>
            <w:sz w:val="24"/>
            <w:szCs w:val="24"/>
          </w:rPr>
          <w:t>Coverage</w:t>
        </w:r>
      </w:hyperlink>
    </w:p>
    <w:p w14:paraId="3DD79D78" w14:textId="10278F41" w:rsidR="00C947F9" w:rsidRDefault="00C947F9" w:rsidP="00C947F9">
      <w:pPr>
        <w:pStyle w:val="ListParagraph"/>
        <w:spacing w:after="0" w:line="240" w:lineRule="auto"/>
        <w:ind w:left="0"/>
        <w:rPr>
          <w:sz w:val="24"/>
          <w:szCs w:val="24"/>
        </w:rPr>
      </w:pPr>
      <w:r>
        <w:rPr>
          <w:sz w:val="24"/>
          <w:szCs w:val="24"/>
        </w:rPr>
        <w:t xml:space="preserve">Spending time and money on </w:t>
      </w:r>
      <w:r w:rsidR="00572814">
        <w:rPr>
          <w:sz w:val="24"/>
          <w:szCs w:val="24"/>
        </w:rPr>
        <w:t>a</w:t>
      </w:r>
      <w:r>
        <w:rPr>
          <w:sz w:val="24"/>
          <w:szCs w:val="24"/>
        </w:rPr>
        <w:t xml:space="preserve"> classic car? Make sure </w:t>
      </w:r>
      <w:r w:rsidR="00572814">
        <w:rPr>
          <w:sz w:val="24"/>
          <w:szCs w:val="24"/>
        </w:rPr>
        <w:t>your car i</w:t>
      </w:r>
      <w:r>
        <w:rPr>
          <w:sz w:val="24"/>
          <w:szCs w:val="24"/>
        </w:rPr>
        <w:t xml:space="preserve">s protected with classic car insurance coverage. </w:t>
      </w:r>
      <w:r w:rsidR="00572814">
        <w:rPr>
          <w:sz w:val="24"/>
          <w:szCs w:val="24"/>
        </w:rPr>
        <w:t>Y</w:t>
      </w:r>
      <w:r>
        <w:rPr>
          <w:sz w:val="24"/>
          <w:szCs w:val="24"/>
        </w:rPr>
        <w:t>ou</w:t>
      </w:r>
      <w:r w:rsidR="00572814">
        <w:rPr>
          <w:sz w:val="24"/>
          <w:szCs w:val="24"/>
        </w:rPr>
        <w:t>’</w:t>
      </w:r>
      <w:r>
        <w:rPr>
          <w:sz w:val="24"/>
          <w:szCs w:val="24"/>
        </w:rPr>
        <w:t xml:space="preserve">ll pay less </w:t>
      </w:r>
      <w:r w:rsidR="00572814">
        <w:rPr>
          <w:sz w:val="24"/>
          <w:szCs w:val="24"/>
        </w:rPr>
        <w:t xml:space="preserve">for it </w:t>
      </w:r>
      <w:r>
        <w:rPr>
          <w:sz w:val="24"/>
          <w:szCs w:val="24"/>
        </w:rPr>
        <w:t>than standard auto insurance coverage and you can determine the value, the deductible, and the policy options that work best for you</w:t>
      </w:r>
      <w:r w:rsidR="00572814">
        <w:rPr>
          <w:sz w:val="24"/>
          <w:szCs w:val="24"/>
        </w:rPr>
        <w:t xml:space="preserve">—including </w:t>
      </w:r>
      <w:r>
        <w:rPr>
          <w:sz w:val="24"/>
          <w:szCs w:val="24"/>
        </w:rPr>
        <w:t xml:space="preserve">towing and coverage for lost or stolen parts. There are mileage plans that cover everything from cruising on the weekends to driving to attend auto shows. </w:t>
      </w:r>
    </w:p>
    <w:p w14:paraId="13C0EC39" w14:textId="64EB7F07" w:rsidR="00C947F9" w:rsidRDefault="00391E1E" w:rsidP="00C947F9">
      <w:pPr>
        <w:pStyle w:val="ListParagraph"/>
        <w:numPr>
          <w:ilvl w:val="0"/>
          <w:numId w:val="5"/>
        </w:numPr>
        <w:spacing w:after="0" w:line="240" w:lineRule="auto"/>
        <w:rPr>
          <w:sz w:val="24"/>
          <w:szCs w:val="24"/>
        </w:rPr>
      </w:pPr>
      <w:hyperlink r:id="rId11" w:history="1">
        <w:r w:rsidR="00C947F9">
          <w:rPr>
            <w:rStyle w:val="Hyperlink"/>
            <w:sz w:val="24"/>
            <w:szCs w:val="24"/>
          </w:rPr>
          <w:t>Class</w:t>
        </w:r>
        <w:r w:rsidR="00C947F9">
          <w:rPr>
            <w:rStyle w:val="Hyperlink"/>
            <w:sz w:val="24"/>
            <w:szCs w:val="24"/>
          </w:rPr>
          <w:t>i</w:t>
        </w:r>
        <w:r w:rsidR="00C947F9">
          <w:rPr>
            <w:rStyle w:val="Hyperlink"/>
            <w:sz w:val="24"/>
            <w:szCs w:val="24"/>
          </w:rPr>
          <w:t xml:space="preserve">c Car Coverage </w:t>
        </w:r>
      </w:hyperlink>
      <w:r w:rsidR="00C947F9">
        <w:rPr>
          <w:sz w:val="24"/>
          <w:szCs w:val="24"/>
        </w:rPr>
        <w:t>is for all types of collectible</w:t>
      </w:r>
      <w:r w:rsidR="00572814">
        <w:rPr>
          <w:sz w:val="24"/>
          <w:szCs w:val="24"/>
        </w:rPr>
        <w:t xml:space="preserve"> vehicle</w:t>
      </w:r>
      <w:r w:rsidR="00C947F9">
        <w:rPr>
          <w:sz w:val="24"/>
          <w:szCs w:val="24"/>
        </w:rPr>
        <w:t>s</w:t>
      </w:r>
      <w:r w:rsidR="00836C7B">
        <w:rPr>
          <w:sz w:val="24"/>
          <w:szCs w:val="24"/>
        </w:rPr>
        <w:t>:</w:t>
      </w:r>
      <w:r w:rsidR="00C947F9">
        <w:rPr>
          <w:sz w:val="24"/>
          <w:szCs w:val="24"/>
        </w:rPr>
        <w:t xml:space="preserve"> collector trucks, classic and custom motorcycles, kit cars, fire engines, military vehicles, and more.</w:t>
      </w:r>
    </w:p>
    <w:p w14:paraId="6B330233" w14:textId="77777777" w:rsidR="00C947F9" w:rsidRDefault="00C947F9" w:rsidP="00C947F9">
      <w:pPr>
        <w:pStyle w:val="ListParagraph"/>
        <w:spacing w:after="0" w:line="240" w:lineRule="auto"/>
        <w:ind w:left="0"/>
        <w:rPr>
          <w:b/>
          <w:sz w:val="24"/>
          <w:szCs w:val="24"/>
        </w:rPr>
      </w:pPr>
    </w:p>
    <w:p w14:paraId="1EE840E9" w14:textId="77777777" w:rsidR="00C947F9" w:rsidRDefault="00C947F9" w:rsidP="00C947F9">
      <w:pPr>
        <w:pStyle w:val="ListParagraph"/>
        <w:spacing w:after="0" w:line="240" w:lineRule="auto"/>
        <w:ind w:left="0"/>
        <w:rPr>
          <w:b/>
          <w:bCs/>
          <w:sz w:val="24"/>
          <w:szCs w:val="24"/>
        </w:rPr>
      </w:pPr>
      <w:r>
        <w:rPr>
          <w:b/>
          <w:bCs/>
          <w:sz w:val="24"/>
          <w:szCs w:val="24"/>
        </w:rPr>
        <w:t>Refrigerated Property Coverage</w:t>
      </w:r>
    </w:p>
    <w:p w14:paraId="4F0EF127" w14:textId="77777777" w:rsidR="00C947F9" w:rsidRDefault="00C947F9" w:rsidP="00C947F9">
      <w:pPr>
        <w:pStyle w:val="ListParagraph"/>
        <w:spacing w:after="0" w:line="240" w:lineRule="auto"/>
        <w:ind w:left="0"/>
        <w:rPr>
          <w:sz w:val="24"/>
          <w:szCs w:val="24"/>
        </w:rPr>
      </w:pPr>
      <w:r>
        <w:rPr>
          <w:sz w:val="24"/>
          <w:szCs w:val="24"/>
        </w:rPr>
        <w:t xml:space="preserve">When there is a </w:t>
      </w:r>
      <w:hyperlink r:id="rId12" w:history="1">
        <w:r>
          <w:rPr>
            <w:rStyle w:val="Hyperlink"/>
            <w:sz w:val="24"/>
            <w:szCs w:val="24"/>
          </w:rPr>
          <w:t>pow</w:t>
        </w:r>
        <w:r>
          <w:rPr>
            <w:rStyle w:val="Hyperlink"/>
            <w:sz w:val="24"/>
            <w:szCs w:val="24"/>
          </w:rPr>
          <w:t>e</w:t>
        </w:r>
        <w:r>
          <w:rPr>
            <w:rStyle w:val="Hyperlink"/>
            <w:sz w:val="24"/>
            <w:szCs w:val="24"/>
          </w:rPr>
          <w:t>r outage</w:t>
        </w:r>
      </w:hyperlink>
      <w:r>
        <w:rPr>
          <w:sz w:val="24"/>
          <w:szCs w:val="24"/>
        </w:rPr>
        <w:t>, the food in your refrigerator could spoil. A standard homeowner’s policy may cover the costs of replacing some of the food. A refrigerated property policy provides additional coverage.</w:t>
      </w:r>
    </w:p>
    <w:p w14:paraId="0B463C17" w14:textId="77777777" w:rsidR="00C947F9" w:rsidRDefault="00C947F9" w:rsidP="00C947F9">
      <w:pPr>
        <w:pStyle w:val="ListParagraph"/>
        <w:numPr>
          <w:ilvl w:val="0"/>
          <w:numId w:val="6"/>
        </w:numPr>
        <w:spacing w:after="0" w:line="240" w:lineRule="auto"/>
        <w:rPr>
          <w:sz w:val="24"/>
          <w:szCs w:val="24"/>
        </w:rPr>
      </w:pPr>
      <w:r>
        <w:rPr>
          <w:sz w:val="24"/>
          <w:szCs w:val="24"/>
        </w:rPr>
        <w:t>A refrigerated property policy adds up to $500 of coverage for property, such as meat that spoils because of a power outage or equipment failure.</w:t>
      </w:r>
    </w:p>
    <w:p w14:paraId="207BE672" w14:textId="77777777" w:rsidR="00C947F9" w:rsidRDefault="00C947F9" w:rsidP="00C947F9">
      <w:pPr>
        <w:pStyle w:val="ListParagraph"/>
        <w:spacing w:after="0" w:line="240" w:lineRule="auto"/>
        <w:ind w:left="0"/>
        <w:rPr>
          <w:sz w:val="24"/>
          <w:szCs w:val="24"/>
        </w:rPr>
      </w:pPr>
    </w:p>
    <w:p w14:paraId="4C445DB5" w14:textId="77777777" w:rsidR="00C947F9" w:rsidRDefault="00C947F9" w:rsidP="00C947F9">
      <w:pPr>
        <w:pStyle w:val="ListParagraph"/>
        <w:spacing w:after="0" w:line="240" w:lineRule="auto"/>
        <w:ind w:left="0"/>
        <w:rPr>
          <w:b/>
          <w:bCs/>
          <w:sz w:val="24"/>
          <w:szCs w:val="24"/>
        </w:rPr>
      </w:pPr>
      <w:r>
        <w:rPr>
          <w:b/>
          <w:bCs/>
          <w:sz w:val="24"/>
          <w:szCs w:val="24"/>
        </w:rPr>
        <w:t>Other Members of Your Household Coverage</w:t>
      </w:r>
    </w:p>
    <w:p w14:paraId="75CBCEBA" w14:textId="77777777" w:rsidR="00C947F9" w:rsidRDefault="00C947F9" w:rsidP="00C947F9">
      <w:pPr>
        <w:pStyle w:val="ListParagraph"/>
        <w:spacing w:after="0" w:line="240" w:lineRule="auto"/>
        <w:ind w:left="0"/>
        <w:rPr>
          <w:sz w:val="24"/>
          <w:szCs w:val="24"/>
        </w:rPr>
      </w:pPr>
      <w:r>
        <w:rPr>
          <w:sz w:val="24"/>
          <w:szCs w:val="24"/>
        </w:rPr>
        <w:t xml:space="preserve">Do you have someone living with you who is not a relative, guest or tenant? You may consider this policy for other members of your household. </w:t>
      </w:r>
    </w:p>
    <w:p w14:paraId="26C6BDF1" w14:textId="3FBA797B" w:rsidR="00C947F9" w:rsidRDefault="00C947F9" w:rsidP="00C947F9">
      <w:pPr>
        <w:pStyle w:val="ListParagraph"/>
        <w:numPr>
          <w:ilvl w:val="0"/>
          <w:numId w:val="7"/>
        </w:numPr>
        <w:spacing w:after="0" w:line="240" w:lineRule="auto"/>
        <w:rPr>
          <w:sz w:val="24"/>
          <w:szCs w:val="24"/>
        </w:rPr>
      </w:pPr>
      <w:r>
        <w:rPr>
          <w:sz w:val="24"/>
          <w:szCs w:val="24"/>
        </w:rPr>
        <w:t xml:space="preserve">If a </w:t>
      </w:r>
      <w:r w:rsidR="00836C7B">
        <w:rPr>
          <w:sz w:val="24"/>
          <w:szCs w:val="24"/>
        </w:rPr>
        <w:t xml:space="preserve">new roommate </w:t>
      </w:r>
      <w:r>
        <w:rPr>
          <w:sz w:val="24"/>
          <w:szCs w:val="24"/>
        </w:rPr>
        <w:t>moves in, and he</w:t>
      </w:r>
      <w:r w:rsidR="00836C7B">
        <w:rPr>
          <w:sz w:val="24"/>
          <w:szCs w:val="24"/>
        </w:rPr>
        <w:t xml:space="preserve"> or she i</w:t>
      </w:r>
      <w:r>
        <w:rPr>
          <w:sz w:val="24"/>
          <w:szCs w:val="24"/>
        </w:rPr>
        <w:t>s not on the lease, it may make sense to add this coverage.</w:t>
      </w:r>
    </w:p>
    <w:p w14:paraId="31719082" w14:textId="77777777" w:rsidR="00C947F9" w:rsidRDefault="00C947F9" w:rsidP="00C947F9">
      <w:pPr>
        <w:pStyle w:val="ListParagraph"/>
        <w:numPr>
          <w:ilvl w:val="0"/>
          <w:numId w:val="7"/>
        </w:numPr>
        <w:spacing w:after="0" w:line="240" w:lineRule="auto"/>
        <w:rPr>
          <w:sz w:val="24"/>
          <w:szCs w:val="24"/>
        </w:rPr>
      </w:pPr>
      <w:r>
        <w:rPr>
          <w:sz w:val="24"/>
          <w:szCs w:val="24"/>
        </w:rPr>
        <w:t>This policy adds personal property, liability, and additional living expense coverage for that person.</w:t>
      </w:r>
    </w:p>
    <w:p w14:paraId="6CC1896A" w14:textId="77777777" w:rsidR="00C947F9" w:rsidRDefault="00C947F9" w:rsidP="00C947F9">
      <w:pPr>
        <w:pStyle w:val="ListParagraph"/>
        <w:spacing w:after="0" w:line="240" w:lineRule="auto"/>
        <w:ind w:left="0"/>
        <w:rPr>
          <w:sz w:val="24"/>
          <w:szCs w:val="24"/>
        </w:rPr>
      </w:pPr>
    </w:p>
    <w:p w14:paraId="57C19E91" w14:textId="77777777" w:rsidR="00C947F9" w:rsidRDefault="00391E1E" w:rsidP="00C947F9">
      <w:pPr>
        <w:pStyle w:val="ListParagraph"/>
        <w:spacing w:after="0" w:line="240" w:lineRule="auto"/>
        <w:ind w:left="0"/>
        <w:rPr>
          <w:b/>
          <w:bCs/>
          <w:sz w:val="24"/>
          <w:szCs w:val="24"/>
        </w:rPr>
      </w:pPr>
      <w:hyperlink r:id="rId13" w:history="1">
        <w:r w:rsidR="00C947F9">
          <w:rPr>
            <w:rStyle w:val="Hyperlink"/>
            <w:b/>
            <w:bCs/>
            <w:sz w:val="24"/>
            <w:szCs w:val="24"/>
          </w:rPr>
          <w:t>Pet Ins</w:t>
        </w:r>
        <w:r w:rsidR="00C947F9">
          <w:rPr>
            <w:rStyle w:val="Hyperlink"/>
            <w:b/>
            <w:bCs/>
            <w:sz w:val="24"/>
            <w:szCs w:val="24"/>
          </w:rPr>
          <w:t>u</w:t>
        </w:r>
        <w:r w:rsidR="00C947F9">
          <w:rPr>
            <w:rStyle w:val="Hyperlink"/>
            <w:b/>
            <w:bCs/>
            <w:sz w:val="24"/>
            <w:szCs w:val="24"/>
          </w:rPr>
          <w:t>rance</w:t>
        </w:r>
      </w:hyperlink>
    </w:p>
    <w:p w14:paraId="39ED12A4" w14:textId="054F709D" w:rsidR="00C947F9" w:rsidRDefault="00C947F9" w:rsidP="00C947F9">
      <w:pPr>
        <w:pStyle w:val="ListParagraph"/>
        <w:spacing w:after="0" w:line="240" w:lineRule="auto"/>
        <w:ind w:left="0"/>
        <w:rPr>
          <w:sz w:val="24"/>
          <w:szCs w:val="24"/>
        </w:rPr>
      </w:pPr>
      <w:r>
        <w:rPr>
          <w:sz w:val="24"/>
          <w:szCs w:val="24"/>
        </w:rPr>
        <w:t xml:space="preserve">Our </w:t>
      </w:r>
      <w:hyperlink r:id="rId14" w:history="1">
        <w:r>
          <w:rPr>
            <w:rStyle w:val="Hyperlink"/>
            <w:sz w:val="24"/>
            <w:szCs w:val="24"/>
          </w:rPr>
          <w:t>pets are like family</w:t>
        </w:r>
      </w:hyperlink>
      <w:r>
        <w:rPr>
          <w:sz w:val="24"/>
          <w:szCs w:val="24"/>
        </w:rPr>
        <w:t xml:space="preserve"> and we want to keep them as healthy as possible. Pet insurance can help to offset veterinary expenses. </w:t>
      </w:r>
    </w:p>
    <w:p w14:paraId="56F101FB" w14:textId="77777777" w:rsidR="00C947F9" w:rsidRDefault="00C947F9" w:rsidP="00C947F9">
      <w:pPr>
        <w:pStyle w:val="ListParagraph"/>
        <w:numPr>
          <w:ilvl w:val="0"/>
          <w:numId w:val="8"/>
        </w:numPr>
        <w:spacing w:after="0" w:line="240" w:lineRule="auto"/>
        <w:rPr>
          <w:sz w:val="24"/>
          <w:szCs w:val="24"/>
        </w:rPr>
      </w:pPr>
      <w:r>
        <w:rPr>
          <w:sz w:val="24"/>
          <w:szCs w:val="24"/>
        </w:rPr>
        <w:t xml:space="preserve">Depending on your policy, pet insurance may cover exams, prescriptions, lab tests and x-rays, surgeries, emergency visits, and even cancer. </w:t>
      </w:r>
    </w:p>
    <w:p w14:paraId="76E5E34E" w14:textId="361F8133" w:rsidR="00C947F9" w:rsidRDefault="00C947F9" w:rsidP="00C947F9">
      <w:pPr>
        <w:pStyle w:val="ListParagraph"/>
        <w:numPr>
          <w:ilvl w:val="0"/>
          <w:numId w:val="8"/>
        </w:numPr>
        <w:spacing w:after="0" w:line="240" w:lineRule="auto"/>
        <w:rPr>
          <w:sz w:val="24"/>
          <w:szCs w:val="24"/>
        </w:rPr>
      </w:pPr>
      <w:r>
        <w:rPr>
          <w:sz w:val="24"/>
          <w:szCs w:val="24"/>
        </w:rPr>
        <w:t>You make the initial payment, and then are reimbursed depending on the deductible and</w:t>
      </w:r>
      <w:r w:rsidR="00836C7B">
        <w:rPr>
          <w:sz w:val="24"/>
          <w:szCs w:val="24"/>
        </w:rPr>
        <w:t xml:space="preserve"> coverage</w:t>
      </w:r>
      <w:r>
        <w:rPr>
          <w:sz w:val="24"/>
          <w:szCs w:val="24"/>
        </w:rPr>
        <w:t xml:space="preserve"> limits you have selected.</w:t>
      </w:r>
    </w:p>
    <w:p w14:paraId="6C4E2177" w14:textId="77777777" w:rsidR="00C947F9" w:rsidRDefault="00C947F9" w:rsidP="00C947F9">
      <w:pPr>
        <w:pStyle w:val="ListParagraph"/>
        <w:spacing w:after="0" w:line="240" w:lineRule="auto"/>
        <w:ind w:left="0"/>
        <w:rPr>
          <w:sz w:val="24"/>
          <w:szCs w:val="24"/>
        </w:rPr>
      </w:pPr>
    </w:p>
    <w:p w14:paraId="0C66D56F" w14:textId="77777777" w:rsidR="00C947F9" w:rsidRDefault="00C947F9" w:rsidP="00C947F9">
      <w:pPr>
        <w:pStyle w:val="ListParagraph"/>
        <w:spacing w:after="0" w:line="240" w:lineRule="auto"/>
        <w:ind w:left="0"/>
        <w:rPr>
          <w:b/>
          <w:bCs/>
          <w:sz w:val="24"/>
          <w:szCs w:val="24"/>
        </w:rPr>
      </w:pPr>
      <w:r>
        <w:rPr>
          <w:b/>
          <w:bCs/>
          <w:sz w:val="24"/>
          <w:szCs w:val="24"/>
        </w:rPr>
        <w:t>Sump Pump Endorsement</w:t>
      </w:r>
    </w:p>
    <w:p w14:paraId="6016B8E5" w14:textId="71AC4EB3" w:rsidR="00C947F9" w:rsidRDefault="00C947F9" w:rsidP="00C947F9">
      <w:pPr>
        <w:pStyle w:val="ListParagraph"/>
        <w:spacing w:after="0" w:line="240" w:lineRule="auto"/>
        <w:ind w:left="0"/>
        <w:rPr>
          <w:b/>
          <w:bCs/>
          <w:sz w:val="24"/>
          <w:szCs w:val="24"/>
        </w:rPr>
      </w:pPr>
      <w:r>
        <w:rPr>
          <w:sz w:val="24"/>
          <w:szCs w:val="24"/>
        </w:rPr>
        <w:t xml:space="preserve">If your home is prone to flooding, chances are you have a sump pump to remove the water. A </w:t>
      </w:r>
      <w:hyperlink r:id="rId15" w:history="1">
        <w:r>
          <w:rPr>
            <w:rStyle w:val="Hyperlink"/>
            <w:sz w:val="24"/>
            <w:szCs w:val="24"/>
          </w:rPr>
          <w:t>sump pump/water</w:t>
        </w:r>
        <w:r>
          <w:rPr>
            <w:rStyle w:val="Hyperlink"/>
            <w:sz w:val="24"/>
            <w:szCs w:val="24"/>
          </w:rPr>
          <w:t xml:space="preserve"> </w:t>
        </w:r>
        <w:r>
          <w:rPr>
            <w:rStyle w:val="Hyperlink"/>
            <w:sz w:val="24"/>
            <w:szCs w:val="24"/>
          </w:rPr>
          <w:t>backup</w:t>
        </w:r>
      </w:hyperlink>
      <w:r>
        <w:rPr>
          <w:sz w:val="24"/>
          <w:szCs w:val="24"/>
        </w:rPr>
        <w:t xml:space="preserve"> endorsement covers damage if your sump pump fails or something happened to cause water to back up into your home. This damage is not covered under standard homeowner policies.</w:t>
      </w:r>
    </w:p>
    <w:p w14:paraId="62C02486" w14:textId="77777777" w:rsidR="00C947F9" w:rsidRDefault="00C947F9" w:rsidP="00C947F9">
      <w:pPr>
        <w:pStyle w:val="ListParagraph"/>
        <w:numPr>
          <w:ilvl w:val="0"/>
          <w:numId w:val="9"/>
        </w:numPr>
        <w:spacing w:after="0" w:line="240" w:lineRule="auto"/>
        <w:rPr>
          <w:rFonts w:eastAsia="Times New Roman" w:cstheme="minorHAnsi"/>
          <w:sz w:val="24"/>
          <w:szCs w:val="24"/>
        </w:rPr>
      </w:pPr>
      <w:r>
        <w:rPr>
          <w:rFonts w:eastAsia="Times New Roman" w:cstheme="minorHAnsi"/>
          <w:sz w:val="24"/>
          <w:szCs w:val="24"/>
        </w:rPr>
        <w:lastRenderedPageBreak/>
        <w:t xml:space="preserve">Just a couple inches of water backup can cause thousands of dollars in damage – ruining carpets, destroying appliances, and crumbling drywall. </w:t>
      </w:r>
    </w:p>
    <w:p w14:paraId="004601C6" w14:textId="6BA4DA5A" w:rsidR="00C947F9" w:rsidRPr="00836C7B" w:rsidRDefault="00836C7B" w:rsidP="005E69BD">
      <w:pPr>
        <w:pStyle w:val="ListParagraph"/>
        <w:numPr>
          <w:ilvl w:val="0"/>
          <w:numId w:val="9"/>
        </w:numPr>
        <w:spacing w:after="0" w:line="240" w:lineRule="auto"/>
        <w:rPr>
          <w:rFonts w:eastAsia="Times New Roman" w:cstheme="minorHAnsi"/>
          <w:sz w:val="24"/>
          <w:szCs w:val="24"/>
        </w:rPr>
      </w:pPr>
      <w:r w:rsidRPr="00836C7B">
        <w:rPr>
          <w:rFonts w:eastAsia="Times New Roman" w:cstheme="minorHAnsi"/>
          <w:sz w:val="24"/>
          <w:szCs w:val="24"/>
        </w:rPr>
        <w:t>Problems could surface with</w:t>
      </w:r>
      <w:r w:rsidR="00C947F9" w:rsidRPr="00836C7B">
        <w:rPr>
          <w:rFonts w:eastAsia="Times New Roman" w:cstheme="minorHAnsi"/>
          <w:sz w:val="24"/>
          <w:szCs w:val="24"/>
        </w:rPr>
        <w:t xml:space="preserve"> any system</w:t>
      </w:r>
      <w:r w:rsidRPr="00836C7B">
        <w:rPr>
          <w:rFonts w:eastAsia="Times New Roman" w:cstheme="minorHAnsi"/>
          <w:sz w:val="24"/>
          <w:szCs w:val="24"/>
        </w:rPr>
        <w:t>—</w:t>
      </w:r>
      <w:r w:rsidR="00C947F9" w:rsidRPr="00836C7B">
        <w:rPr>
          <w:rFonts w:eastAsia="Times New Roman" w:cstheme="minorHAnsi"/>
          <w:sz w:val="24"/>
          <w:szCs w:val="24"/>
        </w:rPr>
        <w:t>especially ones w</w:t>
      </w:r>
      <w:r>
        <w:rPr>
          <w:rFonts w:eastAsia="Times New Roman" w:cstheme="minorHAnsi"/>
          <w:sz w:val="24"/>
          <w:szCs w:val="24"/>
        </w:rPr>
        <w:t xml:space="preserve">ith old </w:t>
      </w:r>
      <w:r w:rsidR="00C947F9" w:rsidRPr="00836C7B">
        <w:rPr>
          <w:rFonts w:eastAsia="Times New Roman" w:cstheme="minorHAnsi"/>
          <w:sz w:val="24"/>
          <w:szCs w:val="24"/>
        </w:rPr>
        <w:t>sewer pipes.</w:t>
      </w:r>
    </w:p>
    <w:p w14:paraId="18BEBB49" w14:textId="77777777" w:rsidR="00C947F9" w:rsidRDefault="00C947F9" w:rsidP="00C947F9">
      <w:pPr>
        <w:pStyle w:val="ListParagraph"/>
        <w:spacing w:after="0" w:line="240" w:lineRule="auto"/>
        <w:ind w:left="0"/>
        <w:rPr>
          <w:sz w:val="24"/>
          <w:szCs w:val="24"/>
        </w:rPr>
      </w:pPr>
    </w:p>
    <w:p w14:paraId="68239564" w14:textId="77777777" w:rsidR="00C947F9" w:rsidRDefault="00C947F9" w:rsidP="00C947F9">
      <w:pPr>
        <w:pStyle w:val="ListParagraph"/>
        <w:spacing w:after="0" w:line="240" w:lineRule="auto"/>
        <w:ind w:left="0"/>
        <w:rPr>
          <w:b/>
          <w:bCs/>
          <w:sz w:val="24"/>
          <w:szCs w:val="24"/>
        </w:rPr>
      </w:pPr>
      <w:r>
        <w:rPr>
          <w:b/>
          <w:bCs/>
          <w:sz w:val="24"/>
          <w:szCs w:val="24"/>
        </w:rPr>
        <w:t>Permitted Incidental Occupancies – Residence Premises (for Home-Based Businesses)</w:t>
      </w:r>
    </w:p>
    <w:p w14:paraId="38271C8A" w14:textId="77777777" w:rsidR="00C947F9" w:rsidRDefault="00C947F9" w:rsidP="00C947F9">
      <w:pPr>
        <w:pStyle w:val="ListParagraph"/>
        <w:spacing w:after="0" w:line="240" w:lineRule="auto"/>
        <w:ind w:left="0"/>
        <w:rPr>
          <w:sz w:val="24"/>
          <w:szCs w:val="24"/>
        </w:rPr>
      </w:pPr>
      <w:r>
        <w:rPr>
          <w:sz w:val="24"/>
          <w:szCs w:val="24"/>
        </w:rPr>
        <w:t>Do you have a home-based business? You may wish to add an endorsement to your homeowner’s policy.</w:t>
      </w:r>
    </w:p>
    <w:p w14:paraId="4F7EA5CF" w14:textId="77777777" w:rsidR="00C947F9" w:rsidRDefault="00C947F9" w:rsidP="00C947F9">
      <w:pPr>
        <w:pStyle w:val="ListParagraph"/>
        <w:numPr>
          <w:ilvl w:val="0"/>
          <w:numId w:val="10"/>
        </w:numPr>
        <w:spacing w:after="0" w:line="240" w:lineRule="auto"/>
        <w:rPr>
          <w:sz w:val="24"/>
          <w:szCs w:val="24"/>
        </w:rPr>
      </w:pPr>
      <w:r>
        <w:rPr>
          <w:sz w:val="24"/>
          <w:szCs w:val="24"/>
        </w:rPr>
        <w:t>This policy covers limited activity for business that takes place in your home or in a detached garage or other building on your property.</w:t>
      </w:r>
    </w:p>
    <w:p w14:paraId="48ABE192" w14:textId="77777777" w:rsidR="00C947F9" w:rsidRDefault="00C947F9" w:rsidP="00C947F9">
      <w:pPr>
        <w:pStyle w:val="ListParagraph"/>
        <w:numPr>
          <w:ilvl w:val="0"/>
          <w:numId w:val="10"/>
        </w:numPr>
        <w:spacing w:after="0" w:line="240" w:lineRule="auto"/>
        <w:rPr>
          <w:sz w:val="24"/>
          <w:szCs w:val="24"/>
        </w:rPr>
      </w:pPr>
      <w:r>
        <w:rPr>
          <w:sz w:val="24"/>
          <w:szCs w:val="24"/>
        </w:rPr>
        <w:t>It protects entrepreneurs, such as teachers offering in-home tutoring or music lessons.</w:t>
      </w:r>
    </w:p>
    <w:p w14:paraId="04F9830C" w14:textId="77777777" w:rsidR="00C947F9" w:rsidRDefault="00C947F9" w:rsidP="00C947F9">
      <w:pPr>
        <w:pStyle w:val="ListParagraph"/>
        <w:spacing w:after="0" w:line="240" w:lineRule="auto"/>
        <w:ind w:left="0"/>
        <w:rPr>
          <w:b/>
          <w:bCs/>
          <w:sz w:val="24"/>
          <w:szCs w:val="24"/>
        </w:rPr>
      </w:pPr>
    </w:p>
    <w:p w14:paraId="73251123" w14:textId="77777777" w:rsidR="00C947F9" w:rsidRDefault="00391E1E" w:rsidP="00C947F9">
      <w:pPr>
        <w:pStyle w:val="ListParagraph"/>
        <w:spacing w:after="0" w:line="240" w:lineRule="auto"/>
        <w:ind w:left="0"/>
        <w:rPr>
          <w:b/>
          <w:bCs/>
          <w:sz w:val="24"/>
          <w:szCs w:val="24"/>
        </w:rPr>
      </w:pPr>
      <w:hyperlink r:id="rId16" w:history="1">
        <w:r w:rsidR="00C947F9">
          <w:rPr>
            <w:rStyle w:val="Hyperlink"/>
            <w:b/>
            <w:bCs/>
            <w:sz w:val="24"/>
            <w:szCs w:val="24"/>
          </w:rPr>
          <w:t>Earthq</w:t>
        </w:r>
        <w:r w:rsidR="00C947F9">
          <w:rPr>
            <w:rStyle w:val="Hyperlink"/>
            <w:b/>
            <w:bCs/>
            <w:sz w:val="24"/>
            <w:szCs w:val="24"/>
          </w:rPr>
          <w:t>u</w:t>
        </w:r>
        <w:r w:rsidR="00C947F9">
          <w:rPr>
            <w:rStyle w:val="Hyperlink"/>
            <w:b/>
            <w:bCs/>
            <w:sz w:val="24"/>
            <w:szCs w:val="24"/>
          </w:rPr>
          <w:t>ake Insurance</w:t>
        </w:r>
      </w:hyperlink>
    </w:p>
    <w:p w14:paraId="700F6B3D" w14:textId="77777777" w:rsidR="00C947F9" w:rsidRDefault="00C947F9" w:rsidP="00C947F9">
      <w:pPr>
        <w:pStyle w:val="ListParagraph"/>
        <w:spacing w:after="0" w:line="240" w:lineRule="auto"/>
        <w:ind w:left="0"/>
        <w:rPr>
          <w:sz w:val="24"/>
          <w:szCs w:val="24"/>
        </w:rPr>
      </w:pPr>
      <w:r>
        <w:rPr>
          <w:sz w:val="24"/>
          <w:szCs w:val="24"/>
        </w:rPr>
        <w:t xml:space="preserve">Ninety percent of Americans live in areas that are seismically active. If you live in an area that is prone to </w:t>
      </w:r>
      <w:hyperlink r:id="rId17" w:history="1">
        <w:r>
          <w:rPr>
            <w:rStyle w:val="Hyperlink"/>
            <w:sz w:val="24"/>
            <w:szCs w:val="24"/>
          </w:rPr>
          <w:t>eart</w:t>
        </w:r>
        <w:r>
          <w:rPr>
            <w:rStyle w:val="Hyperlink"/>
            <w:sz w:val="24"/>
            <w:szCs w:val="24"/>
          </w:rPr>
          <w:t>h</w:t>
        </w:r>
        <w:r>
          <w:rPr>
            <w:rStyle w:val="Hyperlink"/>
            <w:sz w:val="24"/>
            <w:szCs w:val="24"/>
          </w:rPr>
          <w:t>quakes</w:t>
        </w:r>
      </w:hyperlink>
      <w:r>
        <w:rPr>
          <w:sz w:val="24"/>
          <w:szCs w:val="24"/>
        </w:rPr>
        <w:t>, you may want to consider this additional coverage.</w:t>
      </w:r>
    </w:p>
    <w:p w14:paraId="1A92095C" w14:textId="77777777" w:rsidR="00C947F9" w:rsidRDefault="00C947F9" w:rsidP="00C947F9">
      <w:pPr>
        <w:pStyle w:val="ListParagraph"/>
        <w:numPr>
          <w:ilvl w:val="0"/>
          <w:numId w:val="11"/>
        </w:numPr>
        <w:spacing w:after="0" w:line="240" w:lineRule="auto"/>
        <w:rPr>
          <w:sz w:val="24"/>
          <w:szCs w:val="24"/>
        </w:rPr>
      </w:pPr>
      <w:r>
        <w:rPr>
          <w:sz w:val="24"/>
          <w:szCs w:val="24"/>
        </w:rPr>
        <w:t>Homeowner, condo and rental insurance policies typically do not cover earthquakes.</w:t>
      </w:r>
    </w:p>
    <w:p w14:paraId="6F7DCE2F" w14:textId="5F9F184C" w:rsidR="00C947F9" w:rsidRDefault="00C947F9" w:rsidP="00C947F9">
      <w:pPr>
        <w:pStyle w:val="ListParagraph"/>
        <w:numPr>
          <w:ilvl w:val="0"/>
          <w:numId w:val="11"/>
        </w:numPr>
        <w:spacing w:after="0" w:line="240" w:lineRule="auto"/>
        <w:rPr>
          <w:sz w:val="24"/>
          <w:szCs w:val="24"/>
        </w:rPr>
      </w:pPr>
      <w:r>
        <w:rPr>
          <w:sz w:val="24"/>
          <w:szCs w:val="24"/>
        </w:rPr>
        <w:t xml:space="preserve">Earthquake insurance can help </w:t>
      </w:r>
      <w:r w:rsidR="00391E1E">
        <w:rPr>
          <w:sz w:val="24"/>
          <w:szCs w:val="24"/>
        </w:rPr>
        <w:t>cover</w:t>
      </w:r>
      <w:r>
        <w:rPr>
          <w:sz w:val="24"/>
          <w:szCs w:val="24"/>
        </w:rPr>
        <w:t xml:space="preserve"> some of your losses.</w:t>
      </w:r>
    </w:p>
    <w:p w14:paraId="485BD104" w14:textId="77777777" w:rsidR="00C947F9" w:rsidRDefault="00C947F9" w:rsidP="00C947F9">
      <w:pPr>
        <w:pStyle w:val="ListParagraph"/>
        <w:spacing w:after="0" w:line="240" w:lineRule="auto"/>
        <w:ind w:left="0"/>
        <w:rPr>
          <w:sz w:val="24"/>
          <w:szCs w:val="24"/>
        </w:rPr>
      </w:pPr>
    </w:p>
    <w:p w14:paraId="056E6EAF" w14:textId="77777777" w:rsidR="00C947F9" w:rsidRDefault="00391E1E" w:rsidP="00C947F9">
      <w:pPr>
        <w:pStyle w:val="ListParagraph"/>
        <w:spacing w:after="0" w:line="240" w:lineRule="auto"/>
        <w:ind w:left="0"/>
        <w:rPr>
          <w:b/>
          <w:bCs/>
          <w:sz w:val="24"/>
          <w:szCs w:val="24"/>
        </w:rPr>
      </w:pPr>
      <w:hyperlink r:id="rId18" w:history="1">
        <w:r w:rsidR="00C947F9">
          <w:rPr>
            <w:rStyle w:val="Hyperlink"/>
            <w:b/>
            <w:bCs/>
            <w:sz w:val="24"/>
            <w:szCs w:val="24"/>
          </w:rPr>
          <w:t>Flood In</w:t>
        </w:r>
        <w:r w:rsidR="00C947F9">
          <w:rPr>
            <w:rStyle w:val="Hyperlink"/>
            <w:b/>
            <w:bCs/>
            <w:sz w:val="24"/>
            <w:szCs w:val="24"/>
          </w:rPr>
          <w:t>s</w:t>
        </w:r>
        <w:r w:rsidR="00C947F9">
          <w:rPr>
            <w:rStyle w:val="Hyperlink"/>
            <w:b/>
            <w:bCs/>
            <w:sz w:val="24"/>
            <w:szCs w:val="24"/>
          </w:rPr>
          <w:t>urance</w:t>
        </w:r>
      </w:hyperlink>
    </w:p>
    <w:p w14:paraId="7898D616" w14:textId="41357FDC" w:rsidR="00C947F9" w:rsidRDefault="00391E1E" w:rsidP="00C947F9">
      <w:pPr>
        <w:rPr>
          <w:rFonts w:eastAsia="Times New Roman" w:cstheme="minorHAnsi"/>
          <w:sz w:val="24"/>
          <w:szCs w:val="24"/>
        </w:rPr>
      </w:pPr>
      <w:hyperlink r:id="rId19" w:history="1">
        <w:r w:rsidR="00C947F9">
          <w:rPr>
            <w:rStyle w:val="Hyperlink"/>
            <w:rFonts w:eastAsia="Times New Roman" w:cstheme="minorHAnsi"/>
          </w:rPr>
          <w:t>Flo</w:t>
        </w:r>
        <w:r w:rsidR="00C947F9">
          <w:rPr>
            <w:rStyle w:val="Hyperlink"/>
            <w:rFonts w:eastAsia="Times New Roman" w:cstheme="minorHAnsi"/>
          </w:rPr>
          <w:t>o</w:t>
        </w:r>
        <w:r w:rsidR="00C947F9">
          <w:rPr>
            <w:rStyle w:val="Hyperlink"/>
            <w:rFonts w:eastAsia="Times New Roman" w:cstheme="minorHAnsi"/>
          </w:rPr>
          <w:t>ds</w:t>
        </w:r>
      </w:hyperlink>
      <w:r w:rsidR="00C947F9">
        <w:rPr>
          <w:rFonts w:eastAsia="Times New Roman" w:cstheme="minorHAnsi"/>
        </w:rPr>
        <w:t xml:space="preserve"> are expensive. Just a couple of inches of water could cost thousands of dollars in damage to your home and belongings. There are a lot of </w:t>
      </w:r>
      <w:hyperlink r:id="rId20" w:history="1">
        <w:r w:rsidR="00C947F9">
          <w:rPr>
            <w:rStyle w:val="Hyperlink"/>
            <w:rFonts w:eastAsia="Times New Roman" w:cstheme="minorHAnsi"/>
          </w:rPr>
          <w:t>myths</w:t>
        </w:r>
        <w:r w:rsidR="00C947F9">
          <w:rPr>
            <w:rStyle w:val="Hyperlink"/>
            <w:rFonts w:eastAsia="Times New Roman" w:cstheme="minorHAnsi"/>
          </w:rPr>
          <w:t xml:space="preserve"> </w:t>
        </w:r>
        <w:r w:rsidR="00C947F9">
          <w:rPr>
            <w:rStyle w:val="Hyperlink"/>
            <w:rFonts w:eastAsia="Times New Roman" w:cstheme="minorHAnsi"/>
          </w:rPr>
          <w:t>about flood insurance</w:t>
        </w:r>
      </w:hyperlink>
      <w:r w:rsidR="00C947F9">
        <w:rPr>
          <w:rFonts w:eastAsia="Times New Roman" w:cstheme="minorHAnsi"/>
        </w:rPr>
        <w:t>; it’s important to know the facts</w:t>
      </w:r>
      <w:r>
        <w:rPr>
          <w:rFonts w:eastAsia="Times New Roman" w:cstheme="minorHAnsi"/>
        </w:rPr>
        <w:t>:</w:t>
      </w:r>
    </w:p>
    <w:p w14:paraId="1A59F1C5" w14:textId="77777777" w:rsidR="00C947F9" w:rsidRDefault="00C947F9" w:rsidP="00C947F9">
      <w:pPr>
        <w:pStyle w:val="ListParagraph"/>
        <w:numPr>
          <w:ilvl w:val="0"/>
          <w:numId w:val="11"/>
        </w:numPr>
        <w:spacing w:line="240" w:lineRule="auto"/>
        <w:rPr>
          <w:rFonts w:eastAsia="Times New Roman" w:cstheme="minorHAnsi"/>
          <w:sz w:val="24"/>
          <w:szCs w:val="24"/>
        </w:rPr>
      </w:pPr>
      <w:r>
        <w:rPr>
          <w:rFonts w:eastAsia="Times New Roman" w:cstheme="minorHAnsi"/>
          <w:sz w:val="24"/>
          <w:szCs w:val="24"/>
        </w:rPr>
        <w:t xml:space="preserve">Flooding is America’s most common natural disaster. </w:t>
      </w:r>
    </w:p>
    <w:p w14:paraId="079CDC13" w14:textId="77777777" w:rsidR="00C947F9" w:rsidRDefault="00C947F9" w:rsidP="00C947F9">
      <w:pPr>
        <w:pStyle w:val="ListParagraph"/>
        <w:numPr>
          <w:ilvl w:val="0"/>
          <w:numId w:val="11"/>
        </w:numPr>
        <w:spacing w:line="240" w:lineRule="auto"/>
        <w:rPr>
          <w:rFonts w:eastAsia="Times New Roman" w:cstheme="minorHAnsi"/>
          <w:sz w:val="24"/>
          <w:szCs w:val="24"/>
        </w:rPr>
      </w:pPr>
      <w:r>
        <w:rPr>
          <w:rFonts w:eastAsia="Times New Roman" w:cstheme="minorHAnsi"/>
          <w:sz w:val="24"/>
          <w:szCs w:val="24"/>
        </w:rPr>
        <w:t>One in four homeowners will experience a flood during a 30-year mortgage.</w:t>
      </w:r>
    </w:p>
    <w:p w14:paraId="27B37FA6" w14:textId="77777777" w:rsidR="00C947F9" w:rsidRDefault="00C947F9" w:rsidP="00C947F9">
      <w:pPr>
        <w:pStyle w:val="ListParagraph"/>
        <w:numPr>
          <w:ilvl w:val="0"/>
          <w:numId w:val="11"/>
        </w:numPr>
        <w:spacing w:line="240" w:lineRule="auto"/>
        <w:rPr>
          <w:rFonts w:eastAsia="Times New Roman" w:cstheme="minorHAnsi"/>
          <w:sz w:val="24"/>
          <w:szCs w:val="24"/>
        </w:rPr>
      </w:pPr>
      <w:r>
        <w:rPr>
          <w:rFonts w:eastAsia="Times New Roman" w:cstheme="minorHAnsi"/>
          <w:sz w:val="24"/>
          <w:szCs w:val="24"/>
        </w:rPr>
        <w:t xml:space="preserve">A </w:t>
      </w:r>
      <w:hyperlink r:id="rId21" w:history="1">
        <w:r>
          <w:rPr>
            <w:rStyle w:val="Hyperlink"/>
            <w:rFonts w:eastAsia="Times New Roman" w:cstheme="minorHAnsi"/>
            <w:sz w:val="24"/>
            <w:szCs w:val="24"/>
          </w:rPr>
          <w:t>flood ins</w:t>
        </w:r>
        <w:r>
          <w:rPr>
            <w:rStyle w:val="Hyperlink"/>
            <w:rFonts w:eastAsia="Times New Roman" w:cstheme="minorHAnsi"/>
            <w:sz w:val="24"/>
            <w:szCs w:val="24"/>
          </w:rPr>
          <w:t>u</w:t>
        </w:r>
        <w:r>
          <w:rPr>
            <w:rStyle w:val="Hyperlink"/>
            <w:rFonts w:eastAsia="Times New Roman" w:cstheme="minorHAnsi"/>
            <w:sz w:val="24"/>
            <w:szCs w:val="24"/>
          </w:rPr>
          <w:t>rance policy</w:t>
        </w:r>
      </w:hyperlink>
      <w:r>
        <w:rPr>
          <w:rFonts w:eastAsia="Times New Roman" w:cstheme="minorHAnsi"/>
          <w:sz w:val="24"/>
          <w:szCs w:val="24"/>
        </w:rPr>
        <w:t xml:space="preserve"> can protect your home and its contents.</w:t>
      </w:r>
    </w:p>
    <w:p w14:paraId="2C34C65E" w14:textId="77777777" w:rsidR="004F66B7" w:rsidRPr="004F66B7" w:rsidRDefault="004F66B7" w:rsidP="004F66B7">
      <w:pPr>
        <w:spacing w:after="0" w:line="240" w:lineRule="auto"/>
        <w:rPr>
          <w:sz w:val="24"/>
          <w:szCs w:val="24"/>
        </w:rPr>
      </w:pPr>
    </w:p>
    <w:p w14:paraId="7FAACD6D" w14:textId="77777777" w:rsidR="00602F12" w:rsidRDefault="00602F12" w:rsidP="00283EB5">
      <w:pPr>
        <w:spacing w:after="0" w:line="240" w:lineRule="auto"/>
        <w:rPr>
          <w:rFonts w:cs="Calibri"/>
          <w:i/>
        </w:rPr>
      </w:pPr>
    </w:p>
    <w:p w14:paraId="5697C129" w14:textId="77777777" w:rsidR="004C76E0" w:rsidRPr="00274FA5" w:rsidRDefault="004C76E0" w:rsidP="00602F12">
      <w:pPr>
        <w:spacing w:after="0" w:line="240" w:lineRule="auto"/>
        <w:jc w:val="both"/>
        <w:rPr>
          <w:rFonts w:cs="Calibri"/>
          <w:i/>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22" w:history="1">
        <w:r w:rsidRPr="00274FA5">
          <w:rPr>
            <w:rStyle w:val="Hyperlink"/>
            <w:rFonts w:cs="Calibri"/>
            <w:i/>
          </w:rPr>
          <w:t>www.neamb.com/autohome</w:t>
        </w:r>
      </w:hyperlink>
      <w:r w:rsidRPr="00274FA5">
        <w:rPr>
          <w:rFonts w:cs="Calibri"/>
          <w:i/>
        </w:rPr>
        <w:t>, or by calling 1.800.800.9410.</w:t>
      </w:r>
    </w:p>
    <w:p w14:paraId="16DA37C2" w14:textId="77777777" w:rsidR="000D243D" w:rsidRDefault="000D243D" w:rsidP="00602F12">
      <w:pPr>
        <w:spacing w:after="0" w:line="240" w:lineRule="auto"/>
        <w:rPr>
          <w:sz w:val="24"/>
          <w:szCs w:val="24"/>
        </w:rPr>
      </w:pP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EAC"/>
    <w:multiLevelType w:val="hybridMultilevel"/>
    <w:tmpl w:val="FC284F6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8C62BC"/>
    <w:multiLevelType w:val="hybridMultilevel"/>
    <w:tmpl w:val="1E4A3D0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1244E"/>
    <w:multiLevelType w:val="hybridMultilevel"/>
    <w:tmpl w:val="1B32C6DE"/>
    <w:lvl w:ilvl="0" w:tplc="04090003">
      <w:start w:val="1"/>
      <w:numFmt w:val="bullet"/>
      <w:lvlText w:val="o"/>
      <w:lvlJc w:val="left"/>
      <w:pPr>
        <w:ind w:left="775" w:hanging="360"/>
      </w:pPr>
      <w:rPr>
        <w:rFonts w:ascii="Courier New" w:hAnsi="Courier New"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 w15:restartNumberingAfterBreak="0">
    <w:nsid w:val="2D7936E8"/>
    <w:multiLevelType w:val="hybridMultilevel"/>
    <w:tmpl w:val="C150AA8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293D36"/>
    <w:multiLevelType w:val="hybridMultilevel"/>
    <w:tmpl w:val="EE305A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6AB4A1F"/>
    <w:multiLevelType w:val="hybridMultilevel"/>
    <w:tmpl w:val="BBB82D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D33121"/>
    <w:multiLevelType w:val="hybridMultilevel"/>
    <w:tmpl w:val="0234C3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1A42FE"/>
    <w:multiLevelType w:val="hybridMultilevel"/>
    <w:tmpl w:val="A72849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A36580"/>
    <w:multiLevelType w:val="hybridMultilevel"/>
    <w:tmpl w:val="7746368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7C20E39"/>
    <w:multiLevelType w:val="hybridMultilevel"/>
    <w:tmpl w:val="AD7ABA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D54992"/>
    <w:multiLevelType w:val="hybridMultilevel"/>
    <w:tmpl w:val="34EA612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8"/>
  </w:num>
  <w:num w:numId="6">
    <w:abstractNumId w:val="5"/>
  </w:num>
  <w:num w:numId="7">
    <w:abstractNumId w:val="7"/>
  </w:num>
  <w:num w:numId="8">
    <w:abstractNumId w:val="1"/>
  </w:num>
  <w:num w:numId="9">
    <w:abstractNumId w:val="1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0D"/>
    <w:rsid w:val="00014444"/>
    <w:rsid w:val="0002603F"/>
    <w:rsid w:val="0005612B"/>
    <w:rsid w:val="00060647"/>
    <w:rsid w:val="0006649D"/>
    <w:rsid w:val="000D243D"/>
    <w:rsid w:val="000F3488"/>
    <w:rsid w:val="00100072"/>
    <w:rsid w:val="00116AC1"/>
    <w:rsid w:val="00125DCB"/>
    <w:rsid w:val="001C6F25"/>
    <w:rsid w:val="0020718F"/>
    <w:rsid w:val="00223327"/>
    <w:rsid w:val="00257AB2"/>
    <w:rsid w:val="00283EB5"/>
    <w:rsid w:val="002B4795"/>
    <w:rsid w:val="002B5F2E"/>
    <w:rsid w:val="002E5F53"/>
    <w:rsid w:val="002E7958"/>
    <w:rsid w:val="00332C71"/>
    <w:rsid w:val="003361AE"/>
    <w:rsid w:val="00345E27"/>
    <w:rsid w:val="00356B58"/>
    <w:rsid w:val="00387FEA"/>
    <w:rsid w:val="00391E1E"/>
    <w:rsid w:val="003F58AF"/>
    <w:rsid w:val="00400A83"/>
    <w:rsid w:val="004C2086"/>
    <w:rsid w:val="004C3BD6"/>
    <w:rsid w:val="004C76E0"/>
    <w:rsid w:val="004D7172"/>
    <w:rsid w:val="004D7D9D"/>
    <w:rsid w:val="004F66B7"/>
    <w:rsid w:val="00511DFC"/>
    <w:rsid w:val="005205B9"/>
    <w:rsid w:val="00534A4D"/>
    <w:rsid w:val="005444F3"/>
    <w:rsid w:val="0055454A"/>
    <w:rsid w:val="00572814"/>
    <w:rsid w:val="005776BC"/>
    <w:rsid w:val="00581B72"/>
    <w:rsid w:val="005B09CE"/>
    <w:rsid w:val="005B57CC"/>
    <w:rsid w:val="005C6027"/>
    <w:rsid w:val="005E187A"/>
    <w:rsid w:val="005E2484"/>
    <w:rsid w:val="00602F12"/>
    <w:rsid w:val="00623047"/>
    <w:rsid w:val="0064451D"/>
    <w:rsid w:val="00682686"/>
    <w:rsid w:val="00682AB8"/>
    <w:rsid w:val="006866AC"/>
    <w:rsid w:val="00711DCD"/>
    <w:rsid w:val="007421FC"/>
    <w:rsid w:val="00761467"/>
    <w:rsid w:val="00764DF1"/>
    <w:rsid w:val="00783FE8"/>
    <w:rsid w:val="007A05F2"/>
    <w:rsid w:val="007A6A95"/>
    <w:rsid w:val="007C25AE"/>
    <w:rsid w:val="007C2693"/>
    <w:rsid w:val="007C434A"/>
    <w:rsid w:val="007D6720"/>
    <w:rsid w:val="008056C2"/>
    <w:rsid w:val="00836C7B"/>
    <w:rsid w:val="009060F5"/>
    <w:rsid w:val="00972820"/>
    <w:rsid w:val="00996B17"/>
    <w:rsid w:val="009A747C"/>
    <w:rsid w:val="009B6E4D"/>
    <w:rsid w:val="009D4D98"/>
    <w:rsid w:val="00A04191"/>
    <w:rsid w:val="00A21B59"/>
    <w:rsid w:val="00A568D9"/>
    <w:rsid w:val="00A7591C"/>
    <w:rsid w:val="00AA44C1"/>
    <w:rsid w:val="00AA6851"/>
    <w:rsid w:val="00B40E0D"/>
    <w:rsid w:val="00B57217"/>
    <w:rsid w:val="00C0349B"/>
    <w:rsid w:val="00C066D5"/>
    <w:rsid w:val="00C3447D"/>
    <w:rsid w:val="00C34E1E"/>
    <w:rsid w:val="00C554AD"/>
    <w:rsid w:val="00C604F4"/>
    <w:rsid w:val="00C701A8"/>
    <w:rsid w:val="00C73D3F"/>
    <w:rsid w:val="00C947F9"/>
    <w:rsid w:val="00CB58E0"/>
    <w:rsid w:val="00CB757C"/>
    <w:rsid w:val="00D22BF7"/>
    <w:rsid w:val="00D326CD"/>
    <w:rsid w:val="00D335F7"/>
    <w:rsid w:val="00D5630B"/>
    <w:rsid w:val="00DC2577"/>
    <w:rsid w:val="00DD5C4A"/>
    <w:rsid w:val="00DE0DE8"/>
    <w:rsid w:val="00E01527"/>
    <w:rsid w:val="00E12328"/>
    <w:rsid w:val="00E2165B"/>
    <w:rsid w:val="00E64569"/>
    <w:rsid w:val="00EA0F37"/>
    <w:rsid w:val="00EA677E"/>
    <w:rsid w:val="00EE50F1"/>
    <w:rsid w:val="00F02C17"/>
    <w:rsid w:val="00F13622"/>
    <w:rsid w:val="00F41970"/>
    <w:rsid w:val="00F77721"/>
    <w:rsid w:val="00F97E2B"/>
    <w:rsid w:val="00FC49A4"/>
    <w:rsid w:val="00FD6B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3B30"/>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0852">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0/02/how-to-protect-the-things-you-cherish/" TargetMode="External"/><Relationship Id="rId13" Type="http://schemas.openxmlformats.org/officeDocument/2006/relationships/hyperlink" Target="https://www.calcas.com/pet-insurance" TargetMode="External"/><Relationship Id="rId18" Type="http://schemas.openxmlformats.org/officeDocument/2006/relationships/hyperlink" Target="https://www.calcas.com/flood-insurance" TargetMode="External"/><Relationship Id="rId3" Type="http://schemas.openxmlformats.org/officeDocument/2006/relationships/settings" Target="settings.xml"/><Relationship Id="rId21" Type="http://schemas.openxmlformats.org/officeDocument/2006/relationships/hyperlink" Target="https://mycalcas.com/2021/04/why-you-need-flood-insurance/" TargetMode="External"/><Relationship Id="rId7" Type="http://schemas.openxmlformats.org/officeDocument/2006/relationships/hyperlink" Target="https://mycalcas.com/2019/04/why-you-may-not-have-enough-insurance-to-rebuild/" TargetMode="External"/><Relationship Id="rId12" Type="http://schemas.openxmlformats.org/officeDocument/2006/relationships/hyperlink" Target="https://mycalcas.com/2020/09/preparing-for-a-power-outage/" TargetMode="External"/><Relationship Id="rId17" Type="http://schemas.openxmlformats.org/officeDocument/2006/relationships/hyperlink" Target="https://mycalcas.com/2019/07/what-to-do-before-and-after-an-earthquake/" TargetMode="External"/><Relationship Id="rId2" Type="http://schemas.openxmlformats.org/officeDocument/2006/relationships/styles" Target="styles.xml"/><Relationship Id="rId16" Type="http://schemas.openxmlformats.org/officeDocument/2006/relationships/hyperlink" Target="https://www.calcas.com/earthquake-insurance" TargetMode="External"/><Relationship Id="rId20" Type="http://schemas.openxmlformats.org/officeDocument/2006/relationships/hyperlink" Target="https://mycalcas.com/2015/10/soaking-up-seven-myths-about-flood-insurance/" TargetMode="External"/><Relationship Id="rId1" Type="http://schemas.openxmlformats.org/officeDocument/2006/relationships/numbering" Target="numbering.xml"/><Relationship Id="rId6" Type="http://schemas.openxmlformats.org/officeDocument/2006/relationships/hyperlink" Target="https://www.calcas.com/mexico" TargetMode="External"/><Relationship Id="rId11" Type="http://schemas.openxmlformats.org/officeDocument/2006/relationships/hyperlink" Target="https://mycalcas.com/2019/09/classic-cars-coverag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ycalcas.com/?s=sump+pump" TargetMode="External"/><Relationship Id="rId23" Type="http://schemas.openxmlformats.org/officeDocument/2006/relationships/fontTable" Target="fontTable.xml"/><Relationship Id="rId10" Type="http://schemas.openxmlformats.org/officeDocument/2006/relationships/hyperlink" Target="https://www.calcas.com/classic-car-insurance" TargetMode="External"/><Relationship Id="rId19" Type="http://schemas.openxmlformats.org/officeDocument/2006/relationships/hyperlink" Target="https://mycalcas.com/2021/04/what-to-do-when-your-house-floods/" TargetMode="External"/><Relationship Id="rId4" Type="http://schemas.openxmlformats.org/officeDocument/2006/relationships/webSettings" Target="webSettings.xml"/><Relationship Id="rId9" Type="http://schemas.openxmlformats.org/officeDocument/2006/relationships/hyperlink" Target="https://mycalcas.com/2021/04/insurance-101-what-is-personal-property-coverage/" TargetMode="External"/><Relationship Id="rId14" Type="http://schemas.openxmlformats.org/officeDocument/2006/relationships/hyperlink" Target="https://mycalcas.com/2021/02/the-pet-effect-boosting-our-mental-health/" TargetMode="External"/><Relationship Id="rId22" Type="http://schemas.openxmlformats.org/officeDocument/2006/relationships/hyperlink" Target="http://www.neamb.com/aut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4</cp:revision>
  <dcterms:created xsi:type="dcterms:W3CDTF">2022-04-29T20:26:00Z</dcterms:created>
  <dcterms:modified xsi:type="dcterms:W3CDTF">2022-05-03T15:10:00Z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20220503102848740</vt:lpwstr>
  </property>
</Properties>
</file>